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22D6" w14:textId="77777777" w:rsidR="008A1843" w:rsidRDefault="00000000">
      <w:pPr>
        <w:pStyle w:val="Heading1"/>
        <w:spacing w:before="41"/>
        <w:ind w:left="4125" w:right="4142" w:firstLine="0"/>
      </w:pPr>
      <w:bookmarkStart w:id="0" w:name="VIGILANCE"/>
      <w:bookmarkEnd w:id="0"/>
      <w:r>
        <w:t>VIGILANCE</w:t>
      </w:r>
    </w:p>
    <w:p w14:paraId="66564A00" w14:textId="77777777" w:rsidR="008A1843" w:rsidRDefault="008A1843">
      <w:pPr>
        <w:pStyle w:val="BodyText"/>
        <w:spacing w:before="2"/>
        <w:ind w:firstLine="0"/>
        <w:rPr>
          <w:b/>
          <w:sz w:val="21"/>
        </w:rPr>
      </w:pPr>
    </w:p>
    <w:p w14:paraId="1761CF2C" w14:textId="77777777" w:rsidR="008A1843" w:rsidRDefault="00000000">
      <w:pPr>
        <w:pStyle w:val="ListParagraph"/>
        <w:numPr>
          <w:ilvl w:val="0"/>
          <w:numId w:val="3"/>
        </w:numPr>
        <w:tabs>
          <w:tab w:val="left" w:pos="461"/>
        </w:tabs>
        <w:spacing w:line="244" w:lineRule="auto"/>
        <w:ind w:right="113"/>
        <w:jc w:val="right"/>
      </w:pPr>
      <w:bookmarkStart w:id="1" w:name="1._All_Product_Complaints_(Adverse_Event"/>
      <w:bookmarkEnd w:id="1"/>
      <w:r>
        <w:rPr>
          <w:w w:val="110"/>
        </w:rPr>
        <w:t>All Product Complaints (Adverse Events and Medical Device Malfunctions) and</w:t>
      </w:r>
      <w:r>
        <w:rPr>
          <w:spacing w:val="41"/>
          <w:w w:val="110"/>
        </w:rPr>
        <w:t xml:space="preserve"> </w:t>
      </w:r>
      <w:r>
        <w:rPr>
          <w:w w:val="110"/>
        </w:rPr>
        <w:t>Events</w:t>
      </w:r>
      <w:r>
        <w:rPr>
          <w:spacing w:val="16"/>
          <w:w w:val="110"/>
        </w:rPr>
        <w:t xml:space="preserve"> </w:t>
      </w:r>
      <w:r>
        <w:rPr>
          <w:w w:val="110"/>
        </w:rPr>
        <w:t>of</w:t>
      </w:r>
      <w:r>
        <w:rPr>
          <w:spacing w:val="-1"/>
          <w:w w:val="107"/>
        </w:rPr>
        <w:t xml:space="preserve"> </w:t>
      </w:r>
      <w:r>
        <w:rPr>
          <w:w w:val="110"/>
        </w:rPr>
        <w:t>Special</w:t>
      </w:r>
      <w:r>
        <w:rPr>
          <w:spacing w:val="-17"/>
          <w:w w:val="110"/>
        </w:rPr>
        <w:t xml:space="preserve"> </w:t>
      </w:r>
      <w:r>
        <w:rPr>
          <w:w w:val="110"/>
        </w:rPr>
        <w:t>Interest</w:t>
      </w:r>
      <w:r>
        <w:rPr>
          <w:spacing w:val="-16"/>
          <w:w w:val="110"/>
        </w:rPr>
        <w:t xml:space="preserve"> </w:t>
      </w:r>
      <w:r>
        <w:rPr>
          <w:w w:val="110"/>
        </w:rPr>
        <w:t>(as</w:t>
      </w:r>
      <w:r>
        <w:rPr>
          <w:spacing w:val="-17"/>
          <w:w w:val="110"/>
        </w:rPr>
        <w:t xml:space="preserve"> </w:t>
      </w:r>
      <w:r>
        <w:rPr>
          <w:w w:val="110"/>
        </w:rPr>
        <w:t>defined</w:t>
      </w:r>
      <w:r>
        <w:rPr>
          <w:spacing w:val="-17"/>
          <w:w w:val="110"/>
        </w:rPr>
        <w:t xml:space="preserve"> </w:t>
      </w:r>
      <w:r>
        <w:rPr>
          <w:w w:val="110"/>
        </w:rPr>
        <w:t>below)</w:t>
      </w:r>
      <w:r>
        <w:rPr>
          <w:spacing w:val="-16"/>
          <w:w w:val="110"/>
        </w:rPr>
        <w:t xml:space="preserve"> </w:t>
      </w:r>
      <w:r>
        <w:rPr>
          <w:w w:val="110"/>
        </w:rPr>
        <w:t>received</w:t>
      </w:r>
      <w:r>
        <w:rPr>
          <w:spacing w:val="-19"/>
          <w:w w:val="110"/>
        </w:rPr>
        <w:t xml:space="preserve"> </w:t>
      </w:r>
      <w:r>
        <w:rPr>
          <w:w w:val="110"/>
        </w:rPr>
        <w:t>for</w:t>
      </w:r>
      <w:r>
        <w:rPr>
          <w:spacing w:val="-18"/>
          <w:w w:val="110"/>
        </w:rPr>
        <w:t xml:space="preserve"> </w:t>
      </w:r>
      <w:r>
        <w:rPr>
          <w:w w:val="110"/>
        </w:rPr>
        <w:t>the</w:t>
      </w:r>
      <w:r>
        <w:rPr>
          <w:spacing w:val="-18"/>
          <w:w w:val="110"/>
        </w:rPr>
        <w:t xml:space="preserve"> </w:t>
      </w:r>
      <w:r>
        <w:rPr>
          <w:w w:val="110"/>
        </w:rPr>
        <w:t>Product</w:t>
      </w:r>
      <w:r>
        <w:rPr>
          <w:spacing w:val="-16"/>
          <w:w w:val="110"/>
        </w:rPr>
        <w:t xml:space="preserve"> </w:t>
      </w:r>
      <w:r>
        <w:rPr>
          <w:w w:val="110"/>
        </w:rPr>
        <w:t>by</w:t>
      </w:r>
      <w:r>
        <w:rPr>
          <w:spacing w:val="-18"/>
          <w:w w:val="110"/>
        </w:rPr>
        <w:t xml:space="preserve"> </w:t>
      </w:r>
      <w:r>
        <w:rPr>
          <w:w w:val="110"/>
        </w:rPr>
        <w:t>Distributor</w:t>
      </w:r>
      <w:r>
        <w:rPr>
          <w:spacing w:val="-18"/>
          <w:w w:val="110"/>
        </w:rPr>
        <w:t xml:space="preserve"> </w:t>
      </w:r>
      <w:r>
        <w:rPr>
          <w:w w:val="110"/>
        </w:rPr>
        <w:t>will</w:t>
      </w:r>
      <w:r>
        <w:rPr>
          <w:spacing w:val="-16"/>
          <w:w w:val="110"/>
        </w:rPr>
        <w:t xml:space="preserve"> </w:t>
      </w:r>
      <w:r>
        <w:rPr>
          <w:w w:val="110"/>
        </w:rPr>
        <w:t>be</w:t>
      </w:r>
      <w:r>
        <w:rPr>
          <w:spacing w:val="-18"/>
          <w:w w:val="110"/>
        </w:rPr>
        <w:t xml:space="preserve"> </w:t>
      </w:r>
      <w:r>
        <w:rPr>
          <w:w w:val="110"/>
        </w:rPr>
        <w:t>forwarded</w:t>
      </w:r>
      <w:r>
        <w:rPr>
          <w:spacing w:val="-19"/>
          <w:w w:val="110"/>
        </w:rPr>
        <w:t xml:space="preserve"> </w:t>
      </w:r>
      <w:r>
        <w:rPr>
          <w:w w:val="110"/>
        </w:rPr>
        <w:t>to</w:t>
      </w:r>
      <w:r>
        <w:rPr>
          <w:w w:val="111"/>
        </w:rPr>
        <w:t xml:space="preserve"> </w:t>
      </w:r>
      <w:r>
        <w:rPr>
          <w:w w:val="110"/>
        </w:rPr>
        <w:t>Alcon</w:t>
      </w:r>
      <w:r>
        <w:rPr>
          <w:spacing w:val="-17"/>
          <w:w w:val="110"/>
        </w:rPr>
        <w:t xml:space="preserve"> </w:t>
      </w:r>
      <w:r>
        <w:rPr>
          <w:w w:val="110"/>
        </w:rPr>
        <w:t>immediately</w:t>
      </w:r>
      <w:r>
        <w:rPr>
          <w:spacing w:val="-15"/>
          <w:w w:val="110"/>
        </w:rPr>
        <w:t xml:space="preserve"> </w:t>
      </w:r>
      <w:r>
        <w:rPr>
          <w:w w:val="110"/>
        </w:rPr>
        <w:t>upon</w:t>
      </w:r>
      <w:r>
        <w:rPr>
          <w:spacing w:val="-18"/>
          <w:w w:val="110"/>
        </w:rPr>
        <w:t xml:space="preserve"> </w:t>
      </w:r>
      <w:r>
        <w:rPr>
          <w:w w:val="110"/>
        </w:rPr>
        <w:t>receipt,</w:t>
      </w:r>
      <w:r>
        <w:rPr>
          <w:spacing w:val="-15"/>
          <w:w w:val="110"/>
        </w:rPr>
        <w:t xml:space="preserve"> </w:t>
      </w:r>
      <w:r>
        <w:rPr>
          <w:w w:val="110"/>
        </w:rPr>
        <w:t>which</w:t>
      </w:r>
      <w:r>
        <w:rPr>
          <w:spacing w:val="-17"/>
          <w:w w:val="110"/>
        </w:rPr>
        <w:t xml:space="preserve"> </w:t>
      </w:r>
      <w:r>
        <w:rPr>
          <w:w w:val="110"/>
        </w:rPr>
        <w:t>shall</w:t>
      </w:r>
      <w:r>
        <w:rPr>
          <w:spacing w:val="-15"/>
          <w:w w:val="110"/>
        </w:rPr>
        <w:t xml:space="preserve"> </w:t>
      </w:r>
      <w:r>
        <w:rPr>
          <w:w w:val="110"/>
        </w:rPr>
        <w:t>be</w:t>
      </w:r>
      <w:r>
        <w:rPr>
          <w:spacing w:val="-15"/>
          <w:w w:val="110"/>
        </w:rPr>
        <w:t xml:space="preserve"> </w:t>
      </w:r>
      <w:r>
        <w:rPr>
          <w:w w:val="110"/>
        </w:rPr>
        <w:t>no</w:t>
      </w:r>
      <w:r>
        <w:rPr>
          <w:spacing w:val="-17"/>
          <w:w w:val="110"/>
        </w:rPr>
        <w:t xml:space="preserve"> </w:t>
      </w:r>
      <w:r>
        <w:rPr>
          <w:w w:val="110"/>
        </w:rPr>
        <w:t>later</w:t>
      </w:r>
      <w:r>
        <w:rPr>
          <w:spacing w:val="-16"/>
          <w:w w:val="110"/>
        </w:rPr>
        <w:t xml:space="preserve"> </w:t>
      </w:r>
      <w:r>
        <w:rPr>
          <w:w w:val="110"/>
        </w:rPr>
        <w:t>than</w:t>
      </w:r>
      <w:r>
        <w:rPr>
          <w:spacing w:val="-15"/>
          <w:w w:val="110"/>
        </w:rPr>
        <w:t xml:space="preserve"> </w:t>
      </w:r>
      <w:r>
        <w:rPr>
          <w:w w:val="110"/>
        </w:rPr>
        <w:t>1</w:t>
      </w:r>
      <w:r>
        <w:rPr>
          <w:spacing w:val="-17"/>
          <w:w w:val="110"/>
        </w:rPr>
        <w:t xml:space="preserve"> </w:t>
      </w:r>
      <w:r>
        <w:rPr>
          <w:w w:val="110"/>
        </w:rPr>
        <w:t>calendar</w:t>
      </w:r>
      <w:r>
        <w:rPr>
          <w:spacing w:val="-16"/>
          <w:w w:val="110"/>
        </w:rPr>
        <w:t xml:space="preserve"> </w:t>
      </w:r>
      <w:r>
        <w:rPr>
          <w:w w:val="110"/>
        </w:rPr>
        <w:t>day</w:t>
      </w:r>
      <w:r>
        <w:rPr>
          <w:spacing w:val="-16"/>
          <w:w w:val="110"/>
        </w:rPr>
        <w:t xml:space="preserve"> </w:t>
      </w:r>
      <w:r>
        <w:rPr>
          <w:w w:val="110"/>
        </w:rPr>
        <w:t>following</w:t>
      </w:r>
      <w:r>
        <w:rPr>
          <w:spacing w:val="-16"/>
          <w:w w:val="110"/>
        </w:rPr>
        <w:t xml:space="preserve"> </w:t>
      </w:r>
      <w:r>
        <w:rPr>
          <w:w w:val="110"/>
        </w:rPr>
        <w:t>receipt.</w:t>
      </w:r>
    </w:p>
    <w:p w14:paraId="1E55976A" w14:textId="77777777" w:rsidR="008A1843" w:rsidRDefault="008A1843">
      <w:pPr>
        <w:pStyle w:val="BodyText"/>
        <w:spacing w:before="11"/>
        <w:ind w:firstLine="0"/>
        <w:rPr>
          <w:sz w:val="20"/>
        </w:rPr>
      </w:pPr>
    </w:p>
    <w:p w14:paraId="549E7B79" w14:textId="77777777" w:rsidR="008A1843" w:rsidRDefault="00000000">
      <w:pPr>
        <w:pStyle w:val="BodyText"/>
        <w:spacing w:line="244" w:lineRule="auto"/>
        <w:ind w:left="819" w:right="113" w:firstLine="0"/>
        <w:jc w:val="both"/>
      </w:pPr>
      <w:bookmarkStart w:id="2" w:name="Alcon_representative:_Full-time_and_part"/>
      <w:bookmarkEnd w:id="2"/>
      <w:r>
        <w:rPr>
          <w:b/>
          <w:w w:val="110"/>
        </w:rPr>
        <w:t xml:space="preserve">Alcon representative: </w:t>
      </w:r>
      <w:r>
        <w:rPr>
          <w:w w:val="110"/>
        </w:rPr>
        <w:t>Full-time and part-time Alcon associates as well as individuals working on behalf of or contracted to represent Alcon (e.g.: an agent, Contract Research Organization,</w:t>
      </w:r>
      <w:r>
        <w:rPr>
          <w:spacing w:val="-8"/>
          <w:w w:val="110"/>
        </w:rPr>
        <w:t xml:space="preserve"> </w:t>
      </w:r>
      <w:r>
        <w:rPr>
          <w:w w:val="110"/>
        </w:rPr>
        <w:t>contractor,</w:t>
      </w:r>
      <w:r>
        <w:rPr>
          <w:spacing w:val="-8"/>
          <w:w w:val="110"/>
        </w:rPr>
        <w:t xml:space="preserve"> </w:t>
      </w:r>
      <w:r>
        <w:rPr>
          <w:w w:val="110"/>
        </w:rPr>
        <w:t>distributor,</w:t>
      </w:r>
      <w:r>
        <w:rPr>
          <w:spacing w:val="-8"/>
          <w:w w:val="110"/>
        </w:rPr>
        <w:t xml:space="preserve"> </w:t>
      </w:r>
      <w:r>
        <w:rPr>
          <w:w w:val="110"/>
        </w:rPr>
        <w:t>etc.).</w:t>
      </w:r>
      <w:r>
        <w:rPr>
          <w:spacing w:val="-8"/>
          <w:w w:val="110"/>
        </w:rPr>
        <w:t xml:space="preserve"> </w:t>
      </w:r>
      <w:r>
        <w:rPr>
          <w:w w:val="110"/>
        </w:rPr>
        <w:t>In</w:t>
      </w:r>
      <w:r>
        <w:rPr>
          <w:spacing w:val="-9"/>
          <w:w w:val="110"/>
        </w:rPr>
        <w:t xml:space="preserve"> </w:t>
      </w:r>
      <w:r>
        <w:rPr>
          <w:w w:val="110"/>
        </w:rPr>
        <w:t>the</w:t>
      </w:r>
      <w:r>
        <w:rPr>
          <w:spacing w:val="-8"/>
          <w:w w:val="110"/>
        </w:rPr>
        <w:t xml:space="preserve"> </w:t>
      </w:r>
      <w:r>
        <w:rPr>
          <w:w w:val="110"/>
        </w:rPr>
        <w:t>context</w:t>
      </w:r>
      <w:r>
        <w:rPr>
          <w:spacing w:val="-8"/>
          <w:w w:val="110"/>
        </w:rPr>
        <w:t xml:space="preserve"> </w:t>
      </w:r>
      <w:r>
        <w:rPr>
          <w:w w:val="110"/>
        </w:rPr>
        <w:t>of</w:t>
      </w:r>
      <w:r>
        <w:rPr>
          <w:spacing w:val="-8"/>
          <w:w w:val="110"/>
        </w:rPr>
        <w:t xml:space="preserve"> </w:t>
      </w:r>
      <w:r>
        <w:rPr>
          <w:w w:val="110"/>
        </w:rPr>
        <w:t>this</w:t>
      </w:r>
      <w:r>
        <w:rPr>
          <w:spacing w:val="-8"/>
          <w:w w:val="110"/>
        </w:rPr>
        <w:t xml:space="preserve"> </w:t>
      </w:r>
      <w:r>
        <w:rPr>
          <w:w w:val="110"/>
        </w:rPr>
        <w:t>contract</w:t>
      </w:r>
      <w:r>
        <w:rPr>
          <w:spacing w:val="-7"/>
          <w:w w:val="110"/>
        </w:rPr>
        <w:t xml:space="preserve"> </w:t>
      </w:r>
      <w:r>
        <w:rPr>
          <w:w w:val="110"/>
        </w:rPr>
        <w:t>the</w:t>
      </w:r>
      <w:r>
        <w:rPr>
          <w:spacing w:val="-7"/>
          <w:w w:val="110"/>
        </w:rPr>
        <w:t xml:space="preserve"> </w:t>
      </w:r>
      <w:r>
        <w:rPr>
          <w:w w:val="110"/>
        </w:rPr>
        <w:t>Distributor</w:t>
      </w:r>
      <w:r>
        <w:rPr>
          <w:spacing w:val="-8"/>
          <w:w w:val="110"/>
        </w:rPr>
        <w:t xml:space="preserve"> </w:t>
      </w:r>
      <w:r>
        <w:rPr>
          <w:w w:val="110"/>
        </w:rPr>
        <w:t>is considered</w:t>
      </w:r>
      <w:r>
        <w:rPr>
          <w:spacing w:val="-36"/>
          <w:w w:val="110"/>
        </w:rPr>
        <w:t xml:space="preserve"> </w:t>
      </w:r>
      <w:r>
        <w:rPr>
          <w:w w:val="110"/>
        </w:rPr>
        <w:t>an</w:t>
      </w:r>
      <w:r>
        <w:rPr>
          <w:spacing w:val="-34"/>
          <w:w w:val="110"/>
        </w:rPr>
        <w:t xml:space="preserve"> </w:t>
      </w:r>
      <w:r>
        <w:rPr>
          <w:w w:val="110"/>
        </w:rPr>
        <w:t>Alcon</w:t>
      </w:r>
      <w:r>
        <w:rPr>
          <w:spacing w:val="-36"/>
          <w:w w:val="110"/>
        </w:rPr>
        <w:t xml:space="preserve"> </w:t>
      </w:r>
      <w:r>
        <w:rPr>
          <w:w w:val="110"/>
        </w:rPr>
        <w:t>representative.</w:t>
      </w:r>
    </w:p>
    <w:p w14:paraId="5EF3B31D" w14:textId="77777777" w:rsidR="008A1843" w:rsidRDefault="008A1843">
      <w:pPr>
        <w:pStyle w:val="BodyText"/>
        <w:spacing w:before="11"/>
        <w:ind w:firstLine="0"/>
        <w:rPr>
          <w:sz w:val="20"/>
        </w:rPr>
      </w:pPr>
    </w:p>
    <w:p w14:paraId="462B376D" w14:textId="77777777" w:rsidR="008A1843" w:rsidRDefault="00000000">
      <w:pPr>
        <w:pStyle w:val="BodyText"/>
        <w:spacing w:line="244" w:lineRule="auto"/>
        <w:ind w:left="819" w:right="112" w:firstLine="0"/>
        <w:jc w:val="both"/>
      </w:pPr>
      <w:bookmarkStart w:id="3" w:name="Date_of_first_receipt_(DFR):_The_date_th"/>
      <w:bookmarkEnd w:id="3"/>
      <w:r>
        <w:rPr>
          <w:b/>
          <w:w w:val="110"/>
        </w:rPr>
        <w:t>Date</w:t>
      </w:r>
      <w:r>
        <w:rPr>
          <w:b/>
          <w:spacing w:val="-30"/>
          <w:w w:val="110"/>
        </w:rPr>
        <w:t xml:space="preserve"> </w:t>
      </w:r>
      <w:r>
        <w:rPr>
          <w:b/>
          <w:w w:val="110"/>
        </w:rPr>
        <w:t>of</w:t>
      </w:r>
      <w:r>
        <w:rPr>
          <w:b/>
          <w:spacing w:val="-31"/>
          <w:w w:val="110"/>
        </w:rPr>
        <w:t xml:space="preserve"> </w:t>
      </w:r>
      <w:r>
        <w:rPr>
          <w:b/>
          <w:w w:val="110"/>
        </w:rPr>
        <w:t>first</w:t>
      </w:r>
      <w:r>
        <w:rPr>
          <w:b/>
          <w:spacing w:val="-30"/>
          <w:w w:val="110"/>
        </w:rPr>
        <w:t xml:space="preserve"> </w:t>
      </w:r>
      <w:r>
        <w:rPr>
          <w:b/>
          <w:w w:val="110"/>
        </w:rPr>
        <w:t>receipt</w:t>
      </w:r>
      <w:r>
        <w:rPr>
          <w:b/>
          <w:spacing w:val="-31"/>
          <w:w w:val="110"/>
        </w:rPr>
        <w:t xml:space="preserve"> </w:t>
      </w:r>
      <w:r>
        <w:rPr>
          <w:b/>
          <w:w w:val="110"/>
        </w:rPr>
        <w:t>(DFR):</w:t>
      </w:r>
      <w:r>
        <w:rPr>
          <w:b/>
          <w:spacing w:val="-30"/>
          <w:w w:val="110"/>
        </w:rPr>
        <w:t xml:space="preserve"> </w:t>
      </w:r>
      <w:r>
        <w:rPr>
          <w:w w:val="110"/>
        </w:rPr>
        <w:t>The</w:t>
      </w:r>
      <w:r>
        <w:rPr>
          <w:spacing w:val="-31"/>
          <w:w w:val="110"/>
        </w:rPr>
        <w:t xml:space="preserve"> </w:t>
      </w:r>
      <w:r>
        <w:rPr>
          <w:w w:val="110"/>
        </w:rPr>
        <w:t>date</w:t>
      </w:r>
      <w:r>
        <w:rPr>
          <w:spacing w:val="-30"/>
          <w:w w:val="110"/>
        </w:rPr>
        <w:t xml:space="preserve"> </w:t>
      </w:r>
      <w:r>
        <w:rPr>
          <w:w w:val="110"/>
        </w:rPr>
        <w:t>the</w:t>
      </w:r>
      <w:r>
        <w:rPr>
          <w:spacing w:val="-30"/>
          <w:w w:val="110"/>
        </w:rPr>
        <w:t xml:space="preserve"> </w:t>
      </w:r>
      <w:r>
        <w:rPr>
          <w:w w:val="110"/>
        </w:rPr>
        <w:t>initial</w:t>
      </w:r>
      <w:r>
        <w:rPr>
          <w:spacing w:val="-30"/>
          <w:w w:val="110"/>
        </w:rPr>
        <w:t xml:space="preserve"> </w:t>
      </w:r>
      <w:r>
        <w:rPr>
          <w:w w:val="110"/>
        </w:rPr>
        <w:t>reporter</w:t>
      </w:r>
      <w:r>
        <w:rPr>
          <w:spacing w:val="-31"/>
          <w:w w:val="110"/>
        </w:rPr>
        <w:t xml:space="preserve"> </w:t>
      </w:r>
      <w:r>
        <w:rPr>
          <w:w w:val="110"/>
        </w:rPr>
        <w:t>provided</w:t>
      </w:r>
      <w:r>
        <w:rPr>
          <w:spacing w:val="-32"/>
          <w:w w:val="110"/>
        </w:rPr>
        <w:t xml:space="preserve"> </w:t>
      </w:r>
      <w:r>
        <w:rPr>
          <w:w w:val="110"/>
        </w:rPr>
        <w:t>the</w:t>
      </w:r>
      <w:r>
        <w:rPr>
          <w:spacing w:val="-31"/>
          <w:w w:val="110"/>
        </w:rPr>
        <w:t xml:space="preserve"> </w:t>
      </w:r>
      <w:r>
        <w:rPr>
          <w:w w:val="110"/>
        </w:rPr>
        <w:t>first</w:t>
      </w:r>
      <w:r>
        <w:rPr>
          <w:spacing w:val="-31"/>
          <w:w w:val="110"/>
        </w:rPr>
        <w:t xml:space="preserve"> </w:t>
      </w:r>
      <w:r>
        <w:rPr>
          <w:w w:val="110"/>
        </w:rPr>
        <w:t>information</w:t>
      </w:r>
      <w:r>
        <w:rPr>
          <w:spacing w:val="-32"/>
          <w:w w:val="110"/>
        </w:rPr>
        <w:t xml:space="preserve"> </w:t>
      </w:r>
      <w:r>
        <w:rPr>
          <w:w w:val="110"/>
        </w:rPr>
        <w:t>about the</w:t>
      </w:r>
      <w:r>
        <w:rPr>
          <w:spacing w:val="-5"/>
          <w:w w:val="110"/>
        </w:rPr>
        <w:t xml:space="preserve"> </w:t>
      </w:r>
      <w:r>
        <w:rPr>
          <w:w w:val="110"/>
        </w:rPr>
        <w:t>event</w:t>
      </w:r>
      <w:r>
        <w:rPr>
          <w:spacing w:val="-5"/>
          <w:w w:val="110"/>
        </w:rPr>
        <w:t xml:space="preserve"> </w:t>
      </w:r>
      <w:r>
        <w:rPr>
          <w:w w:val="110"/>
        </w:rPr>
        <w:t>to</w:t>
      </w:r>
      <w:r>
        <w:rPr>
          <w:spacing w:val="-6"/>
          <w:w w:val="110"/>
        </w:rPr>
        <w:t xml:space="preserve"> </w:t>
      </w:r>
      <w:r>
        <w:rPr>
          <w:w w:val="110"/>
        </w:rPr>
        <w:t>an</w:t>
      </w:r>
      <w:r>
        <w:rPr>
          <w:spacing w:val="-4"/>
          <w:w w:val="110"/>
        </w:rPr>
        <w:t xml:space="preserve"> </w:t>
      </w:r>
      <w:r>
        <w:rPr>
          <w:w w:val="110"/>
        </w:rPr>
        <w:t>Alcon</w:t>
      </w:r>
      <w:r>
        <w:rPr>
          <w:spacing w:val="-6"/>
          <w:w w:val="110"/>
        </w:rPr>
        <w:t xml:space="preserve"> </w:t>
      </w:r>
      <w:r>
        <w:rPr>
          <w:w w:val="110"/>
        </w:rPr>
        <w:t>representative.</w:t>
      </w:r>
      <w:r>
        <w:rPr>
          <w:spacing w:val="-5"/>
          <w:w w:val="110"/>
        </w:rPr>
        <w:t xml:space="preserve"> </w:t>
      </w:r>
      <w:r>
        <w:rPr>
          <w:w w:val="110"/>
        </w:rPr>
        <w:t>(Day</w:t>
      </w:r>
      <w:r>
        <w:rPr>
          <w:spacing w:val="-4"/>
          <w:w w:val="110"/>
        </w:rPr>
        <w:t xml:space="preserve"> </w:t>
      </w:r>
      <w:r>
        <w:rPr>
          <w:w w:val="110"/>
        </w:rPr>
        <w:t>0).</w:t>
      </w:r>
      <w:r>
        <w:rPr>
          <w:spacing w:val="-5"/>
          <w:w w:val="110"/>
        </w:rPr>
        <w:t xml:space="preserve"> </w:t>
      </w:r>
      <w:r>
        <w:rPr>
          <w:w w:val="110"/>
        </w:rPr>
        <w:t>The</w:t>
      </w:r>
      <w:r>
        <w:rPr>
          <w:spacing w:val="-5"/>
          <w:w w:val="110"/>
        </w:rPr>
        <w:t xml:space="preserve"> </w:t>
      </w:r>
      <w:r>
        <w:rPr>
          <w:w w:val="110"/>
        </w:rPr>
        <w:t>Date</w:t>
      </w:r>
      <w:r>
        <w:rPr>
          <w:spacing w:val="-4"/>
          <w:w w:val="110"/>
        </w:rPr>
        <w:t xml:space="preserve"> </w:t>
      </w:r>
      <w:r>
        <w:rPr>
          <w:w w:val="110"/>
        </w:rPr>
        <w:t>of</w:t>
      </w:r>
      <w:r>
        <w:rPr>
          <w:spacing w:val="-4"/>
          <w:w w:val="110"/>
        </w:rPr>
        <w:t xml:space="preserve"> </w:t>
      </w:r>
      <w:r>
        <w:rPr>
          <w:w w:val="110"/>
        </w:rPr>
        <w:t>First</w:t>
      </w:r>
      <w:r>
        <w:rPr>
          <w:spacing w:val="-4"/>
          <w:w w:val="110"/>
        </w:rPr>
        <w:t xml:space="preserve"> </w:t>
      </w:r>
      <w:r>
        <w:rPr>
          <w:w w:val="110"/>
        </w:rPr>
        <w:t>Receipt</w:t>
      </w:r>
      <w:r>
        <w:rPr>
          <w:spacing w:val="-5"/>
          <w:w w:val="110"/>
        </w:rPr>
        <w:t xml:space="preserve"> </w:t>
      </w:r>
      <w:r>
        <w:rPr>
          <w:w w:val="110"/>
        </w:rPr>
        <w:t>is</w:t>
      </w:r>
      <w:r>
        <w:rPr>
          <w:spacing w:val="-5"/>
          <w:w w:val="110"/>
        </w:rPr>
        <w:t xml:space="preserve"> </w:t>
      </w:r>
      <w:r>
        <w:rPr>
          <w:w w:val="110"/>
        </w:rPr>
        <w:t>the</w:t>
      </w:r>
      <w:r>
        <w:rPr>
          <w:spacing w:val="-4"/>
          <w:w w:val="110"/>
        </w:rPr>
        <w:t xml:space="preserve"> </w:t>
      </w:r>
      <w:r>
        <w:rPr>
          <w:w w:val="110"/>
        </w:rPr>
        <w:t>date</w:t>
      </w:r>
      <w:r>
        <w:rPr>
          <w:spacing w:val="-4"/>
          <w:w w:val="110"/>
        </w:rPr>
        <w:t xml:space="preserve"> </w:t>
      </w:r>
      <w:r>
        <w:rPr>
          <w:w w:val="110"/>
        </w:rPr>
        <w:t>Alcon, or any person acting on their behalf receives the first communication on a possible safety related</w:t>
      </w:r>
      <w:r>
        <w:rPr>
          <w:spacing w:val="-27"/>
          <w:w w:val="110"/>
        </w:rPr>
        <w:t xml:space="preserve"> </w:t>
      </w:r>
      <w:r>
        <w:rPr>
          <w:w w:val="110"/>
        </w:rPr>
        <w:t>event</w:t>
      </w:r>
      <w:r>
        <w:rPr>
          <w:spacing w:val="-26"/>
          <w:w w:val="110"/>
        </w:rPr>
        <w:t xml:space="preserve"> </w:t>
      </w:r>
      <w:r>
        <w:rPr>
          <w:w w:val="110"/>
        </w:rPr>
        <w:t>regardless</w:t>
      </w:r>
      <w:r>
        <w:rPr>
          <w:spacing w:val="-26"/>
          <w:w w:val="110"/>
        </w:rPr>
        <w:t xml:space="preserve"> </w:t>
      </w:r>
      <w:r>
        <w:rPr>
          <w:w w:val="110"/>
        </w:rPr>
        <w:t>of</w:t>
      </w:r>
      <w:r>
        <w:rPr>
          <w:spacing w:val="-26"/>
          <w:w w:val="110"/>
        </w:rPr>
        <w:t xml:space="preserve"> </w:t>
      </w:r>
      <w:r>
        <w:rPr>
          <w:w w:val="110"/>
        </w:rPr>
        <w:t>its</w:t>
      </w:r>
      <w:r>
        <w:rPr>
          <w:spacing w:val="-26"/>
          <w:w w:val="110"/>
        </w:rPr>
        <w:t xml:space="preserve"> </w:t>
      </w:r>
      <w:r>
        <w:rPr>
          <w:w w:val="110"/>
        </w:rPr>
        <w:t>validity.</w:t>
      </w:r>
    </w:p>
    <w:p w14:paraId="02FA2CEA" w14:textId="77777777" w:rsidR="008A1843" w:rsidRDefault="008A1843">
      <w:pPr>
        <w:pStyle w:val="BodyText"/>
        <w:spacing w:before="11"/>
        <w:ind w:firstLine="0"/>
        <w:rPr>
          <w:sz w:val="20"/>
        </w:rPr>
      </w:pPr>
    </w:p>
    <w:p w14:paraId="5299B817" w14:textId="77777777" w:rsidR="008A1843" w:rsidRDefault="00000000">
      <w:pPr>
        <w:pStyle w:val="BodyText"/>
        <w:spacing w:line="244" w:lineRule="auto"/>
        <w:ind w:left="819" w:right="114" w:firstLine="0"/>
        <w:jc w:val="both"/>
      </w:pPr>
      <w:bookmarkStart w:id="4" w:name="Event_of_Special_Interest:_An_event_that"/>
      <w:bookmarkEnd w:id="4"/>
      <w:r>
        <w:rPr>
          <w:b/>
          <w:w w:val="110"/>
        </w:rPr>
        <w:t>Event</w:t>
      </w:r>
      <w:r>
        <w:rPr>
          <w:b/>
          <w:spacing w:val="-14"/>
          <w:w w:val="110"/>
        </w:rPr>
        <w:t xml:space="preserve"> </w:t>
      </w:r>
      <w:r>
        <w:rPr>
          <w:b/>
          <w:w w:val="110"/>
        </w:rPr>
        <w:t>of</w:t>
      </w:r>
      <w:r>
        <w:rPr>
          <w:b/>
          <w:spacing w:val="-14"/>
          <w:w w:val="110"/>
        </w:rPr>
        <w:t xml:space="preserve"> </w:t>
      </w:r>
      <w:r>
        <w:rPr>
          <w:b/>
          <w:w w:val="110"/>
        </w:rPr>
        <w:t>Special</w:t>
      </w:r>
      <w:r>
        <w:rPr>
          <w:b/>
          <w:spacing w:val="-14"/>
          <w:w w:val="110"/>
        </w:rPr>
        <w:t xml:space="preserve"> </w:t>
      </w:r>
      <w:r>
        <w:rPr>
          <w:b/>
          <w:w w:val="110"/>
        </w:rPr>
        <w:t>Interest:</w:t>
      </w:r>
      <w:r>
        <w:rPr>
          <w:b/>
          <w:spacing w:val="-16"/>
          <w:w w:val="110"/>
        </w:rPr>
        <w:t xml:space="preserve"> </w:t>
      </w:r>
      <w:r>
        <w:rPr>
          <w:w w:val="110"/>
        </w:rPr>
        <w:t>An</w:t>
      </w:r>
      <w:r>
        <w:rPr>
          <w:spacing w:val="-15"/>
          <w:w w:val="110"/>
        </w:rPr>
        <w:t xml:space="preserve"> </w:t>
      </w:r>
      <w:r>
        <w:rPr>
          <w:w w:val="110"/>
        </w:rPr>
        <w:t>event</w:t>
      </w:r>
      <w:r>
        <w:rPr>
          <w:spacing w:val="-16"/>
          <w:w w:val="110"/>
        </w:rPr>
        <w:t xml:space="preserve"> </w:t>
      </w:r>
      <w:r>
        <w:rPr>
          <w:w w:val="110"/>
        </w:rPr>
        <w:t>that</w:t>
      </w:r>
      <w:r>
        <w:rPr>
          <w:spacing w:val="-14"/>
          <w:w w:val="110"/>
        </w:rPr>
        <w:t xml:space="preserve"> </w:t>
      </w:r>
      <w:r>
        <w:rPr>
          <w:w w:val="110"/>
        </w:rPr>
        <w:t>is</w:t>
      </w:r>
      <w:r>
        <w:rPr>
          <w:spacing w:val="-15"/>
          <w:w w:val="110"/>
        </w:rPr>
        <w:t xml:space="preserve"> </w:t>
      </w:r>
      <w:r>
        <w:rPr>
          <w:w w:val="110"/>
        </w:rPr>
        <w:t>of</w:t>
      </w:r>
      <w:r>
        <w:rPr>
          <w:spacing w:val="-16"/>
          <w:w w:val="110"/>
        </w:rPr>
        <w:t xml:space="preserve"> </w:t>
      </w:r>
      <w:r>
        <w:rPr>
          <w:w w:val="110"/>
        </w:rPr>
        <w:t>special</w:t>
      </w:r>
      <w:r>
        <w:rPr>
          <w:spacing w:val="-14"/>
          <w:w w:val="110"/>
        </w:rPr>
        <w:t xml:space="preserve"> </w:t>
      </w:r>
      <w:r>
        <w:rPr>
          <w:w w:val="110"/>
        </w:rPr>
        <w:t>interest</w:t>
      </w:r>
      <w:r>
        <w:rPr>
          <w:spacing w:val="-14"/>
          <w:w w:val="110"/>
        </w:rPr>
        <w:t xml:space="preserve"> </w:t>
      </w:r>
      <w:r>
        <w:rPr>
          <w:w w:val="110"/>
        </w:rPr>
        <w:t>to</w:t>
      </w:r>
      <w:r>
        <w:rPr>
          <w:spacing w:val="-15"/>
          <w:w w:val="110"/>
        </w:rPr>
        <w:t xml:space="preserve"> </w:t>
      </w:r>
      <w:r>
        <w:rPr>
          <w:w w:val="110"/>
        </w:rPr>
        <w:t>healthcare</w:t>
      </w:r>
      <w:r>
        <w:rPr>
          <w:spacing w:val="-15"/>
          <w:w w:val="110"/>
        </w:rPr>
        <w:t xml:space="preserve"> </w:t>
      </w:r>
      <w:r>
        <w:rPr>
          <w:w w:val="110"/>
        </w:rPr>
        <w:t>authorities,</w:t>
      </w:r>
      <w:r>
        <w:rPr>
          <w:spacing w:val="-14"/>
          <w:w w:val="110"/>
        </w:rPr>
        <w:t xml:space="preserve"> </w:t>
      </w:r>
      <w:r>
        <w:rPr>
          <w:w w:val="110"/>
        </w:rPr>
        <w:t>and therefore</w:t>
      </w:r>
      <w:r>
        <w:rPr>
          <w:spacing w:val="-19"/>
          <w:w w:val="110"/>
        </w:rPr>
        <w:t xml:space="preserve"> </w:t>
      </w:r>
      <w:r>
        <w:rPr>
          <w:w w:val="110"/>
        </w:rPr>
        <w:t>required</w:t>
      </w:r>
      <w:r>
        <w:rPr>
          <w:spacing w:val="-21"/>
          <w:w w:val="110"/>
        </w:rPr>
        <w:t xml:space="preserve"> </w:t>
      </w:r>
      <w:r>
        <w:rPr>
          <w:w w:val="110"/>
        </w:rPr>
        <w:t>to</w:t>
      </w:r>
      <w:r>
        <w:rPr>
          <w:spacing w:val="-19"/>
          <w:w w:val="110"/>
        </w:rPr>
        <w:t xml:space="preserve"> </w:t>
      </w:r>
      <w:r>
        <w:rPr>
          <w:w w:val="110"/>
        </w:rPr>
        <w:t>be</w:t>
      </w:r>
      <w:r>
        <w:rPr>
          <w:spacing w:val="-20"/>
          <w:w w:val="110"/>
        </w:rPr>
        <w:t xml:space="preserve"> </w:t>
      </w:r>
      <w:r>
        <w:rPr>
          <w:w w:val="110"/>
        </w:rPr>
        <w:t>recorded</w:t>
      </w:r>
      <w:r>
        <w:rPr>
          <w:spacing w:val="-21"/>
          <w:w w:val="110"/>
        </w:rPr>
        <w:t xml:space="preserve"> </w:t>
      </w:r>
      <w:r>
        <w:rPr>
          <w:w w:val="110"/>
        </w:rPr>
        <w:t>by</w:t>
      </w:r>
      <w:r>
        <w:rPr>
          <w:spacing w:val="-20"/>
          <w:w w:val="110"/>
        </w:rPr>
        <w:t xml:space="preserve"> </w:t>
      </w:r>
      <w:r>
        <w:rPr>
          <w:w w:val="110"/>
        </w:rPr>
        <w:t>Alcon,</w:t>
      </w:r>
      <w:r>
        <w:rPr>
          <w:spacing w:val="-20"/>
          <w:w w:val="110"/>
        </w:rPr>
        <w:t xml:space="preserve"> </w:t>
      </w:r>
      <w:r>
        <w:rPr>
          <w:w w:val="110"/>
        </w:rPr>
        <w:t>including:</w:t>
      </w:r>
    </w:p>
    <w:p w14:paraId="6E383534" w14:textId="77777777" w:rsidR="008A1843" w:rsidRDefault="008A1843">
      <w:pPr>
        <w:pStyle w:val="BodyText"/>
        <w:spacing w:before="10"/>
        <w:ind w:firstLine="0"/>
        <w:rPr>
          <w:sz w:val="26"/>
        </w:rPr>
      </w:pPr>
    </w:p>
    <w:p w14:paraId="7D5DFD7A" w14:textId="77777777" w:rsidR="008A1843" w:rsidRDefault="00000000">
      <w:pPr>
        <w:pStyle w:val="ListParagraph"/>
        <w:numPr>
          <w:ilvl w:val="1"/>
          <w:numId w:val="3"/>
        </w:numPr>
        <w:tabs>
          <w:tab w:val="left" w:pos="1539"/>
          <w:tab w:val="left" w:pos="1540"/>
        </w:tabs>
        <w:spacing w:line="290" w:lineRule="exact"/>
        <w:ind w:hanging="359"/>
        <w:rPr>
          <w:rFonts w:ascii="Palatino Linotype"/>
          <w:i/>
        </w:rPr>
      </w:pPr>
      <w:r>
        <w:rPr>
          <w:rFonts w:ascii="Palatino Linotype"/>
          <w:i/>
          <w:w w:val="110"/>
          <w:u w:val="single"/>
        </w:rPr>
        <w:t>For</w:t>
      </w:r>
      <w:r>
        <w:rPr>
          <w:rFonts w:ascii="Palatino Linotype"/>
          <w:i/>
          <w:spacing w:val="-15"/>
          <w:w w:val="110"/>
          <w:u w:val="single"/>
        </w:rPr>
        <w:t xml:space="preserve"> </w:t>
      </w:r>
      <w:r>
        <w:rPr>
          <w:rFonts w:ascii="Palatino Linotype"/>
          <w:i/>
          <w:w w:val="110"/>
          <w:u w:val="single"/>
        </w:rPr>
        <w:t>medical</w:t>
      </w:r>
      <w:r>
        <w:rPr>
          <w:rFonts w:ascii="Palatino Linotype"/>
          <w:i/>
          <w:spacing w:val="-14"/>
          <w:w w:val="110"/>
          <w:u w:val="single"/>
        </w:rPr>
        <w:t xml:space="preserve"> </w:t>
      </w:r>
      <w:r>
        <w:rPr>
          <w:rFonts w:ascii="Palatino Linotype"/>
          <w:i/>
          <w:w w:val="110"/>
          <w:u w:val="single"/>
        </w:rPr>
        <w:t>device</w:t>
      </w:r>
      <w:r>
        <w:rPr>
          <w:rFonts w:ascii="Palatino Linotype"/>
          <w:i/>
          <w:spacing w:val="-14"/>
          <w:w w:val="110"/>
          <w:u w:val="single"/>
        </w:rPr>
        <w:t xml:space="preserve"> </w:t>
      </w:r>
      <w:r>
        <w:rPr>
          <w:rFonts w:ascii="Palatino Linotype"/>
          <w:i/>
          <w:w w:val="110"/>
          <w:u w:val="single"/>
        </w:rPr>
        <w:t>products</w:t>
      </w:r>
      <w:r>
        <w:rPr>
          <w:rFonts w:ascii="Palatino Linotype"/>
          <w:i/>
          <w:spacing w:val="-15"/>
          <w:w w:val="110"/>
          <w:u w:val="single"/>
        </w:rPr>
        <w:t xml:space="preserve"> </w:t>
      </w:r>
      <w:r>
        <w:rPr>
          <w:rFonts w:ascii="Palatino Linotype"/>
          <w:i/>
          <w:w w:val="110"/>
          <w:u w:val="single"/>
        </w:rPr>
        <w:t>(device</w:t>
      </w:r>
      <w:r>
        <w:rPr>
          <w:rFonts w:ascii="Palatino Linotype"/>
          <w:i/>
          <w:spacing w:val="-14"/>
          <w:w w:val="110"/>
          <w:u w:val="single"/>
        </w:rPr>
        <w:t xml:space="preserve"> </w:t>
      </w:r>
      <w:r>
        <w:rPr>
          <w:rFonts w:ascii="Palatino Linotype"/>
          <w:i/>
          <w:w w:val="110"/>
          <w:u w:val="single"/>
        </w:rPr>
        <w:t>and</w:t>
      </w:r>
      <w:r>
        <w:rPr>
          <w:rFonts w:ascii="Palatino Linotype"/>
          <w:i/>
          <w:spacing w:val="-16"/>
          <w:w w:val="110"/>
          <w:u w:val="single"/>
        </w:rPr>
        <w:t xml:space="preserve"> </w:t>
      </w:r>
      <w:r>
        <w:rPr>
          <w:rFonts w:ascii="Palatino Linotype"/>
          <w:i/>
          <w:w w:val="110"/>
          <w:u w:val="single"/>
        </w:rPr>
        <w:t>OTC)</w:t>
      </w:r>
    </w:p>
    <w:p w14:paraId="19D23F9D" w14:textId="77777777" w:rsidR="008A1843" w:rsidRDefault="00000000">
      <w:pPr>
        <w:pStyle w:val="ListParagraph"/>
        <w:numPr>
          <w:ilvl w:val="2"/>
          <w:numId w:val="3"/>
        </w:numPr>
        <w:tabs>
          <w:tab w:val="left" w:pos="2260"/>
          <w:tab w:val="left" w:pos="2261"/>
        </w:tabs>
        <w:spacing w:line="258" w:lineRule="exact"/>
        <w:ind w:hanging="360"/>
      </w:pPr>
      <w:r>
        <w:rPr>
          <w:w w:val="110"/>
        </w:rPr>
        <w:t>Use</w:t>
      </w:r>
      <w:r>
        <w:rPr>
          <w:spacing w:val="-28"/>
          <w:w w:val="110"/>
        </w:rPr>
        <w:t xml:space="preserve"> </w:t>
      </w:r>
      <w:r>
        <w:rPr>
          <w:w w:val="110"/>
        </w:rPr>
        <w:t>error</w:t>
      </w:r>
    </w:p>
    <w:p w14:paraId="31DF1B1D" w14:textId="77777777" w:rsidR="008A1843" w:rsidRDefault="00000000">
      <w:pPr>
        <w:pStyle w:val="ListParagraph"/>
        <w:numPr>
          <w:ilvl w:val="2"/>
          <w:numId w:val="3"/>
        </w:numPr>
        <w:tabs>
          <w:tab w:val="left" w:pos="2260"/>
          <w:tab w:val="left" w:pos="2261"/>
        </w:tabs>
        <w:spacing w:line="258" w:lineRule="exact"/>
        <w:ind w:hanging="360"/>
      </w:pPr>
      <w:r>
        <w:rPr>
          <w:w w:val="105"/>
        </w:rPr>
        <w:t>Abnormal</w:t>
      </w:r>
      <w:r>
        <w:rPr>
          <w:spacing w:val="11"/>
          <w:w w:val="105"/>
        </w:rPr>
        <w:t xml:space="preserve"> </w:t>
      </w:r>
      <w:r>
        <w:rPr>
          <w:w w:val="105"/>
        </w:rPr>
        <w:t>Use</w:t>
      </w:r>
    </w:p>
    <w:p w14:paraId="57200066" w14:textId="77777777" w:rsidR="008A1843" w:rsidRDefault="00000000">
      <w:pPr>
        <w:pStyle w:val="ListParagraph"/>
        <w:numPr>
          <w:ilvl w:val="2"/>
          <w:numId w:val="3"/>
        </w:numPr>
        <w:tabs>
          <w:tab w:val="left" w:pos="2260"/>
          <w:tab w:val="left" w:pos="2261"/>
        </w:tabs>
        <w:spacing w:line="258" w:lineRule="exact"/>
        <w:ind w:hanging="360"/>
      </w:pPr>
      <w:r>
        <w:rPr>
          <w:w w:val="110"/>
        </w:rPr>
        <w:t>Product</w:t>
      </w:r>
      <w:r>
        <w:rPr>
          <w:spacing w:val="-27"/>
          <w:w w:val="110"/>
        </w:rPr>
        <w:t xml:space="preserve"> </w:t>
      </w:r>
      <w:r>
        <w:rPr>
          <w:w w:val="110"/>
        </w:rPr>
        <w:t>tampering</w:t>
      </w:r>
    </w:p>
    <w:p w14:paraId="01BC333B" w14:textId="77777777" w:rsidR="008A1843" w:rsidRDefault="00000000">
      <w:pPr>
        <w:pStyle w:val="ListParagraph"/>
        <w:numPr>
          <w:ilvl w:val="2"/>
          <w:numId w:val="3"/>
        </w:numPr>
        <w:tabs>
          <w:tab w:val="left" w:pos="2260"/>
          <w:tab w:val="left" w:pos="2261"/>
        </w:tabs>
        <w:spacing w:line="258" w:lineRule="exact"/>
        <w:ind w:hanging="360"/>
      </w:pPr>
      <w:r>
        <w:rPr>
          <w:w w:val="105"/>
        </w:rPr>
        <w:t>Product</w:t>
      </w:r>
      <w:r>
        <w:rPr>
          <w:spacing w:val="46"/>
          <w:w w:val="105"/>
        </w:rPr>
        <w:t xml:space="preserve"> </w:t>
      </w:r>
      <w:r>
        <w:rPr>
          <w:w w:val="105"/>
        </w:rPr>
        <w:t>counterfeiting</w:t>
      </w:r>
    </w:p>
    <w:p w14:paraId="2C0620AC" w14:textId="77777777" w:rsidR="008A1843" w:rsidRDefault="00000000">
      <w:pPr>
        <w:pStyle w:val="ListParagraph"/>
        <w:numPr>
          <w:ilvl w:val="2"/>
          <w:numId w:val="3"/>
        </w:numPr>
        <w:tabs>
          <w:tab w:val="left" w:pos="2260"/>
          <w:tab w:val="left" w:pos="2261"/>
        </w:tabs>
        <w:spacing w:line="264" w:lineRule="exact"/>
        <w:ind w:hanging="360"/>
      </w:pPr>
      <w:r>
        <w:rPr>
          <w:w w:val="110"/>
        </w:rPr>
        <w:t>Product</w:t>
      </w:r>
      <w:r>
        <w:rPr>
          <w:spacing w:val="-22"/>
          <w:w w:val="110"/>
        </w:rPr>
        <w:t xml:space="preserve"> </w:t>
      </w:r>
      <w:r>
        <w:rPr>
          <w:w w:val="110"/>
        </w:rPr>
        <w:t>Theft</w:t>
      </w:r>
    </w:p>
    <w:p w14:paraId="02202FD8" w14:textId="77777777" w:rsidR="008A1843" w:rsidRDefault="008A1843">
      <w:pPr>
        <w:pStyle w:val="BodyText"/>
        <w:spacing w:before="6"/>
        <w:ind w:firstLine="0"/>
        <w:rPr>
          <w:sz w:val="20"/>
        </w:rPr>
      </w:pPr>
    </w:p>
    <w:p w14:paraId="27D83548" w14:textId="77777777" w:rsidR="008A1843" w:rsidRDefault="00000000">
      <w:pPr>
        <w:pStyle w:val="ListParagraph"/>
        <w:numPr>
          <w:ilvl w:val="1"/>
          <w:numId w:val="3"/>
        </w:numPr>
        <w:tabs>
          <w:tab w:val="left" w:pos="1539"/>
          <w:tab w:val="left" w:pos="1540"/>
        </w:tabs>
        <w:spacing w:line="290" w:lineRule="exact"/>
        <w:ind w:hanging="359"/>
        <w:rPr>
          <w:rFonts w:ascii="Palatino Linotype"/>
          <w:i/>
        </w:rPr>
      </w:pPr>
      <w:r>
        <w:rPr>
          <w:rFonts w:ascii="Palatino Linotype"/>
          <w:i/>
          <w:w w:val="105"/>
          <w:u w:val="single"/>
        </w:rPr>
        <w:t xml:space="preserve">For medicinal products (drugs, cosmetics and dietary </w:t>
      </w:r>
      <w:r>
        <w:rPr>
          <w:rFonts w:ascii="Palatino Linotype"/>
          <w:i/>
          <w:spacing w:val="11"/>
          <w:w w:val="105"/>
          <w:u w:val="single"/>
        </w:rPr>
        <w:t xml:space="preserve"> </w:t>
      </w:r>
      <w:r>
        <w:rPr>
          <w:rFonts w:ascii="Palatino Linotype"/>
          <w:i/>
          <w:w w:val="105"/>
          <w:u w:val="single"/>
        </w:rPr>
        <w:t>supplements)</w:t>
      </w:r>
    </w:p>
    <w:p w14:paraId="2C80CD66" w14:textId="77777777" w:rsidR="008A1843" w:rsidRDefault="00000000">
      <w:pPr>
        <w:pStyle w:val="ListParagraph"/>
        <w:numPr>
          <w:ilvl w:val="2"/>
          <w:numId w:val="3"/>
        </w:numPr>
        <w:tabs>
          <w:tab w:val="left" w:pos="2261"/>
        </w:tabs>
        <w:spacing w:line="235" w:lineRule="auto"/>
        <w:ind w:right="116" w:hanging="360"/>
        <w:jc w:val="both"/>
      </w:pPr>
      <w:r>
        <w:rPr>
          <w:w w:val="110"/>
        </w:rPr>
        <w:t>Medication</w:t>
      </w:r>
      <w:r>
        <w:rPr>
          <w:spacing w:val="-10"/>
          <w:w w:val="110"/>
        </w:rPr>
        <w:t xml:space="preserve"> </w:t>
      </w:r>
      <w:r>
        <w:rPr>
          <w:w w:val="110"/>
        </w:rPr>
        <w:t>error.</w:t>
      </w:r>
      <w:r>
        <w:rPr>
          <w:spacing w:val="-10"/>
          <w:w w:val="110"/>
        </w:rPr>
        <w:t xml:space="preserve"> </w:t>
      </w:r>
      <w:r>
        <w:rPr>
          <w:w w:val="110"/>
        </w:rPr>
        <w:t>Any</w:t>
      </w:r>
      <w:r>
        <w:rPr>
          <w:spacing w:val="-10"/>
          <w:w w:val="110"/>
        </w:rPr>
        <w:t xml:space="preserve"> </w:t>
      </w:r>
      <w:r>
        <w:rPr>
          <w:w w:val="110"/>
        </w:rPr>
        <w:t>unintentional</w:t>
      </w:r>
      <w:r>
        <w:rPr>
          <w:spacing w:val="-10"/>
          <w:w w:val="110"/>
        </w:rPr>
        <w:t xml:space="preserve"> </w:t>
      </w:r>
      <w:r>
        <w:rPr>
          <w:w w:val="110"/>
        </w:rPr>
        <w:t>error</w:t>
      </w:r>
      <w:r>
        <w:rPr>
          <w:spacing w:val="-12"/>
          <w:w w:val="110"/>
        </w:rPr>
        <w:t xml:space="preserve"> </w:t>
      </w:r>
      <w:r>
        <w:rPr>
          <w:w w:val="110"/>
        </w:rPr>
        <w:t>in</w:t>
      </w:r>
      <w:r>
        <w:rPr>
          <w:spacing w:val="-10"/>
          <w:w w:val="110"/>
        </w:rPr>
        <w:t xml:space="preserve"> </w:t>
      </w:r>
      <w:r>
        <w:rPr>
          <w:w w:val="110"/>
        </w:rPr>
        <w:t>the</w:t>
      </w:r>
      <w:r>
        <w:rPr>
          <w:spacing w:val="-12"/>
          <w:w w:val="110"/>
        </w:rPr>
        <w:t xml:space="preserve"> </w:t>
      </w:r>
      <w:r>
        <w:rPr>
          <w:w w:val="110"/>
        </w:rPr>
        <w:t>prescribing,</w:t>
      </w:r>
      <w:r>
        <w:rPr>
          <w:spacing w:val="-10"/>
          <w:w w:val="110"/>
        </w:rPr>
        <w:t xml:space="preserve"> </w:t>
      </w:r>
      <w:r>
        <w:rPr>
          <w:w w:val="110"/>
        </w:rPr>
        <w:t>dispensing,</w:t>
      </w:r>
      <w:r>
        <w:rPr>
          <w:spacing w:val="-10"/>
          <w:w w:val="110"/>
        </w:rPr>
        <w:t xml:space="preserve"> </w:t>
      </w:r>
      <w:r>
        <w:rPr>
          <w:w w:val="110"/>
        </w:rPr>
        <w:t>or administration</w:t>
      </w:r>
      <w:r>
        <w:rPr>
          <w:spacing w:val="-9"/>
          <w:w w:val="110"/>
        </w:rPr>
        <w:t xml:space="preserve"> </w:t>
      </w:r>
      <w:r>
        <w:rPr>
          <w:w w:val="110"/>
        </w:rPr>
        <w:t>of</w:t>
      </w:r>
      <w:r>
        <w:rPr>
          <w:spacing w:val="-8"/>
          <w:w w:val="110"/>
        </w:rPr>
        <w:t xml:space="preserve"> </w:t>
      </w:r>
      <w:r>
        <w:rPr>
          <w:w w:val="110"/>
        </w:rPr>
        <w:t>a</w:t>
      </w:r>
      <w:r>
        <w:rPr>
          <w:spacing w:val="-9"/>
          <w:w w:val="110"/>
        </w:rPr>
        <w:t xml:space="preserve"> </w:t>
      </w:r>
      <w:r>
        <w:rPr>
          <w:w w:val="110"/>
        </w:rPr>
        <w:t>medicinal</w:t>
      </w:r>
      <w:r>
        <w:rPr>
          <w:spacing w:val="-8"/>
          <w:w w:val="110"/>
        </w:rPr>
        <w:t xml:space="preserve"> </w:t>
      </w:r>
      <w:r>
        <w:rPr>
          <w:w w:val="110"/>
        </w:rPr>
        <w:t>product</w:t>
      </w:r>
      <w:r>
        <w:rPr>
          <w:spacing w:val="-8"/>
          <w:w w:val="110"/>
        </w:rPr>
        <w:t xml:space="preserve"> </w:t>
      </w:r>
      <w:r>
        <w:rPr>
          <w:w w:val="110"/>
        </w:rPr>
        <w:t>while</w:t>
      </w:r>
      <w:r>
        <w:rPr>
          <w:spacing w:val="-9"/>
          <w:w w:val="110"/>
        </w:rPr>
        <w:t xml:space="preserve"> </w:t>
      </w:r>
      <w:r>
        <w:rPr>
          <w:w w:val="110"/>
        </w:rPr>
        <w:t>in</w:t>
      </w:r>
      <w:r>
        <w:rPr>
          <w:spacing w:val="-9"/>
          <w:w w:val="110"/>
        </w:rPr>
        <w:t xml:space="preserve"> </w:t>
      </w:r>
      <w:r>
        <w:rPr>
          <w:w w:val="110"/>
        </w:rPr>
        <w:t>the</w:t>
      </w:r>
      <w:r>
        <w:rPr>
          <w:spacing w:val="-10"/>
          <w:w w:val="110"/>
        </w:rPr>
        <w:t xml:space="preserve"> </w:t>
      </w:r>
      <w:r>
        <w:rPr>
          <w:w w:val="110"/>
        </w:rPr>
        <w:t>control</w:t>
      </w:r>
      <w:r>
        <w:rPr>
          <w:spacing w:val="-6"/>
          <w:w w:val="110"/>
        </w:rPr>
        <w:t xml:space="preserve"> </w:t>
      </w:r>
      <w:r>
        <w:rPr>
          <w:w w:val="110"/>
        </w:rPr>
        <w:t>of</w:t>
      </w:r>
      <w:r>
        <w:rPr>
          <w:spacing w:val="-8"/>
          <w:w w:val="110"/>
        </w:rPr>
        <w:t xml:space="preserve"> </w:t>
      </w:r>
      <w:r>
        <w:rPr>
          <w:w w:val="110"/>
        </w:rPr>
        <w:t>the</w:t>
      </w:r>
      <w:r>
        <w:rPr>
          <w:spacing w:val="-9"/>
          <w:w w:val="110"/>
        </w:rPr>
        <w:t xml:space="preserve"> </w:t>
      </w:r>
      <w:r>
        <w:rPr>
          <w:w w:val="110"/>
        </w:rPr>
        <w:t>healthcare professional,</w:t>
      </w:r>
      <w:r>
        <w:rPr>
          <w:spacing w:val="-19"/>
          <w:w w:val="110"/>
        </w:rPr>
        <w:t xml:space="preserve"> </w:t>
      </w:r>
      <w:r>
        <w:rPr>
          <w:w w:val="110"/>
        </w:rPr>
        <w:t>patient</w:t>
      </w:r>
      <w:r>
        <w:rPr>
          <w:spacing w:val="-21"/>
          <w:w w:val="110"/>
        </w:rPr>
        <w:t xml:space="preserve"> </w:t>
      </w:r>
      <w:r>
        <w:rPr>
          <w:w w:val="110"/>
        </w:rPr>
        <w:t>or</w:t>
      </w:r>
      <w:r>
        <w:rPr>
          <w:spacing w:val="-21"/>
          <w:w w:val="110"/>
        </w:rPr>
        <w:t xml:space="preserve"> </w:t>
      </w:r>
      <w:r>
        <w:rPr>
          <w:w w:val="110"/>
        </w:rPr>
        <w:t>consumer.</w:t>
      </w:r>
    </w:p>
    <w:p w14:paraId="64547C0C" w14:textId="77777777" w:rsidR="008A1843" w:rsidRDefault="00000000">
      <w:pPr>
        <w:pStyle w:val="ListParagraph"/>
        <w:numPr>
          <w:ilvl w:val="2"/>
          <w:numId w:val="3"/>
        </w:numPr>
        <w:tabs>
          <w:tab w:val="left" w:pos="2261"/>
        </w:tabs>
        <w:spacing w:before="14" w:line="235" w:lineRule="auto"/>
        <w:ind w:right="112" w:hanging="360"/>
        <w:jc w:val="both"/>
      </w:pPr>
      <w:r>
        <w:rPr>
          <w:w w:val="110"/>
        </w:rPr>
        <w:t>Misuse.</w:t>
      </w:r>
      <w:r>
        <w:rPr>
          <w:spacing w:val="-24"/>
          <w:w w:val="110"/>
        </w:rPr>
        <w:t xml:space="preserve"> </w:t>
      </w:r>
      <w:r>
        <w:rPr>
          <w:w w:val="110"/>
        </w:rPr>
        <w:t>This</w:t>
      </w:r>
      <w:r>
        <w:rPr>
          <w:spacing w:val="-24"/>
          <w:w w:val="110"/>
        </w:rPr>
        <w:t xml:space="preserve"> </w:t>
      </w:r>
      <w:r>
        <w:rPr>
          <w:w w:val="110"/>
        </w:rPr>
        <w:t>refers</w:t>
      </w:r>
      <w:r>
        <w:rPr>
          <w:spacing w:val="-24"/>
          <w:w w:val="110"/>
        </w:rPr>
        <w:t xml:space="preserve"> </w:t>
      </w:r>
      <w:r>
        <w:rPr>
          <w:w w:val="110"/>
        </w:rPr>
        <w:t>to</w:t>
      </w:r>
      <w:r>
        <w:rPr>
          <w:spacing w:val="-25"/>
          <w:w w:val="110"/>
        </w:rPr>
        <w:t xml:space="preserve"> </w:t>
      </w:r>
      <w:r>
        <w:rPr>
          <w:w w:val="110"/>
        </w:rPr>
        <w:t>situations</w:t>
      </w:r>
      <w:r>
        <w:rPr>
          <w:spacing w:val="-24"/>
          <w:w w:val="110"/>
        </w:rPr>
        <w:t xml:space="preserve"> </w:t>
      </w:r>
      <w:r>
        <w:rPr>
          <w:w w:val="110"/>
        </w:rPr>
        <w:t>where</w:t>
      </w:r>
      <w:r>
        <w:rPr>
          <w:spacing w:val="-24"/>
          <w:w w:val="110"/>
        </w:rPr>
        <w:t xml:space="preserve"> </w:t>
      </w:r>
      <w:r>
        <w:rPr>
          <w:w w:val="110"/>
        </w:rPr>
        <w:t>the</w:t>
      </w:r>
      <w:r>
        <w:rPr>
          <w:spacing w:val="-24"/>
          <w:w w:val="110"/>
        </w:rPr>
        <w:t xml:space="preserve"> </w:t>
      </w:r>
      <w:r>
        <w:rPr>
          <w:w w:val="110"/>
        </w:rPr>
        <w:t>medicinal</w:t>
      </w:r>
      <w:r>
        <w:rPr>
          <w:spacing w:val="-22"/>
          <w:w w:val="110"/>
        </w:rPr>
        <w:t xml:space="preserve"> </w:t>
      </w:r>
      <w:r>
        <w:rPr>
          <w:w w:val="110"/>
        </w:rPr>
        <w:t>product</w:t>
      </w:r>
      <w:r>
        <w:rPr>
          <w:spacing w:val="-26"/>
          <w:w w:val="110"/>
        </w:rPr>
        <w:t xml:space="preserve"> </w:t>
      </w:r>
      <w:r>
        <w:rPr>
          <w:w w:val="110"/>
        </w:rPr>
        <w:t>is</w:t>
      </w:r>
      <w:r>
        <w:rPr>
          <w:spacing w:val="-24"/>
          <w:w w:val="110"/>
        </w:rPr>
        <w:t xml:space="preserve"> </w:t>
      </w:r>
      <w:r>
        <w:rPr>
          <w:w w:val="110"/>
        </w:rPr>
        <w:t>intentionally and inappropriately used not in accordance with the authorized product information.</w:t>
      </w:r>
    </w:p>
    <w:p w14:paraId="1827C8D4" w14:textId="77777777" w:rsidR="008A1843" w:rsidRDefault="00000000">
      <w:pPr>
        <w:pStyle w:val="ListParagraph"/>
        <w:numPr>
          <w:ilvl w:val="2"/>
          <w:numId w:val="3"/>
        </w:numPr>
        <w:tabs>
          <w:tab w:val="left" w:pos="2261"/>
        </w:tabs>
        <w:spacing w:before="8" w:line="235" w:lineRule="auto"/>
        <w:ind w:right="116" w:hanging="360"/>
        <w:jc w:val="both"/>
      </w:pPr>
      <w:r>
        <w:rPr>
          <w:w w:val="110"/>
        </w:rPr>
        <w:t>Overdose. This refers to the administration of a quantity of a medicinal product given per administration or cumulatively, which is above the maximum</w:t>
      </w:r>
      <w:r>
        <w:rPr>
          <w:spacing w:val="-20"/>
          <w:w w:val="110"/>
        </w:rPr>
        <w:t xml:space="preserve"> </w:t>
      </w:r>
      <w:r>
        <w:rPr>
          <w:w w:val="110"/>
        </w:rPr>
        <w:t>recommended</w:t>
      </w:r>
      <w:r>
        <w:rPr>
          <w:spacing w:val="-21"/>
          <w:w w:val="110"/>
        </w:rPr>
        <w:t xml:space="preserve"> </w:t>
      </w:r>
      <w:r>
        <w:rPr>
          <w:w w:val="110"/>
        </w:rPr>
        <w:t>dose</w:t>
      </w:r>
      <w:r>
        <w:rPr>
          <w:spacing w:val="-19"/>
          <w:w w:val="110"/>
        </w:rPr>
        <w:t xml:space="preserve"> </w:t>
      </w:r>
      <w:r>
        <w:rPr>
          <w:w w:val="110"/>
        </w:rPr>
        <w:t>according</w:t>
      </w:r>
      <w:r>
        <w:rPr>
          <w:spacing w:val="-21"/>
          <w:w w:val="110"/>
        </w:rPr>
        <w:t xml:space="preserve"> </w:t>
      </w:r>
      <w:r>
        <w:rPr>
          <w:w w:val="110"/>
        </w:rPr>
        <w:t>to</w:t>
      </w:r>
      <w:r>
        <w:rPr>
          <w:spacing w:val="-21"/>
          <w:w w:val="110"/>
        </w:rPr>
        <w:t xml:space="preserve"> </w:t>
      </w:r>
      <w:r>
        <w:rPr>
          <w:w w:val="110"/>
        </w:rPr>
        <w:t>the.</w:t>
      </w:r>
    </w:p>
    <w:p w14:paraId="49503924" w14:textId="77777777" w:rsidR="008A1843" w:rsidRDefault="00000000">
      <w:pPr>
        <w:pStyle w:val="ListParagraph"/>
        <w:numPr>
          <w:ilvl w:val="2"/>
          <w:numId w:val="3"/>
        </w:numPr>
        <w:tabs>
          <w:tab w:val="left" w:pos="2261"/>
        </w:tabs>
        <w:spacing w:before="8" w:line="235" w:lineRule="auto"/>
        <w:ind w:right="115" w:hanging="360"/>
        <w:jc w:val="both"/>
      </w:pPr>
      <w:r>
        <w:rPr>
          <w:w w:val="110"/>
        </w:rPr>
        <w:t>Abuse.</w:t>
      </w:r>
      <w:r>
        <w:rPr>
          <w:spacing w:val="-11"/>
          <w:w w:val="110"/>
        </w:rPr>
        <w:t xml:space="preserve"> </w:t>
      </w:r>
      <w:r>
        <w:rPr>
          <w:w w:val="110"/>
        </w:rPr>
        <w:t>This</w:t>
      </w:r>
      <w:r>
        <w:rPr>
          <w:spacing w:val="-11"/>
          <w:w w:val="110"/>
        </w:rPr>
        <w:t xml:space="preserve"> </w:t>
      </w:r>
      <w:r>
        <w:rPr>
          <w:w w:val="110"/>
        </w:rPr>
        <w:t>corresponds</w:t>
      </w:r>
      <w:r>
        <w:rPr>
          <w:spacing w:val="-13"/>
          <w:w w:val="110"/>
        </w:rPr>
        <w:t xml:space="preserve"> </w:t>
      </w:r>
      <w:r>
        <w:rPr>
          <w:w w:val="110"/>
        </w:rPr>
        <w:t>to</w:t>
      </w:r>
      <w:r>
        <w:rPr>
          <w:spacing w:val="-12"/>
          <w:w w:val="110"/>
        </w:rPr>
        <w:t xml:space="preserve"> </w:t>
      </w:r>
      <w:r>
        <w:rPr>
          <w:w w:val="110"/>
        </w:rPr>
        <w:t>the</w:t>
      </w:r>
      <w:r>
        <w:rPr>
          <w:spacing w:val="-10"/>
          <w:w w:val="110"/>
        </w:rPr>
        <w:t xml:space="preserve"> </w:t>
      </w:r>
      <w:r>
        <w:rPr>
          <w:w w:val="110"/>
        </w:rPr>
        <w:t>persistent</w:t>
      </w:r>
      <w:r>
        <w:rPr>
          <w:spacing w:val="-10"/>
          <w:w w:val="110"/>
        </w:rPr>
        <w:t xml:space="preserve"> </w:t>
      </w:r>
      <w:r>
        <w:rPr>
          <w:w w:val="110"/>
        </w:rPr>
        <w:t>or</w:t>
      </w:r>
      <w:r>
        <w:rPr>
          <w:spacing w:val="-11"/>
          <w:w w:val="110"/>
        </w:rPr>
        <w:t xml:space="preserve"> </w:t>
      </w:r>
      <w:r>
        <w:rPr>
          <w:w w:val="110"/>
        </w:rPr>
        <w:t>sporadic,</w:t>
      </w:r>
      <w:r>
        <w:rPr>
          <w:spacing w:val="-11"/>
          <w:w w:val="110"/>
        </w:rPr>
        <w:t xml:space="preserve"> </w:t>
      </w:r>
      <w:r>
        <w:rPr>
          <w:w w:val="110"/>
        </w:rPr>
        <w:t>intentional</w:t>
      </w:r>
      <w:r>
        <w:rPr>
          <w:spacing w:val="-11"/>
          <w:w w:val="110"/>
        </w:rPr>
        <w:t xml:space="preserve"> </w:t>
      </w:r>
      <w:r>
        <w:rPr>
          <w:w w:val="110"/>
        </w:rPr>
        <w:t xml:space="preserve">excessive use of a medicinal product, which is accompanied by harmful physical or </w:t>
      </w:r>
      <w:r>
        <w:rPr>
          <w:w w:val="105"/>
        </w:rPr>
        <w:t>psychological</w:t>
      </w:r>
      <w:r>
        <w:rPr>
          <w:spacing w:val="-15"/>
          <w:w w:val="105"/>
        </w:rPr>
        <w:t xml:space="preserve"> </w:t>
      </w:r>
      <w:r>
        <w:rPr>
          <w:w w:val="105"/>
        </w:rPr>
        <w:t>effects.</w:t>
      </w:r>
    </w:p>
    <w:p w14:paraId="25AD08E6" w14:textId="77777777" w:rsidR="008A1843" w:rsidRDefault="00000000">
      <w:pPr>
        <w:pStyle w:val="ListParagraph"/>
        <w:numPr>
          <w:ilvl w:val="2"/>
          <w:numId w:val="3"/>
        </w:numPr>
        <w:tabs>
          <w:tab w:val="left" w:pos="2261"/>
        </w:tabs>
        <w:spacing w:before="11" w:line="235" w:lineRule="auto"/>
        <w:ind w:right="112" w:hanging="360"/>
        <w:jc w:val="both"/>
      </w:pPr>
      <w:r>
        <w:rPr>
          <w:w w:val="110"/>
        </w:rPr>
        <w:t>Off-label use. This relates to situations where the medicinal product is intentionally used for a medical purpose not in accordance with the authorized product</w:t>
      </w:r>
      <w:r>
        <w:rPr>
          <w:spacing w:val="-15"/>
          <w:w w:val="110"/>
        </w:rPr>
        <w:t xml:space="preserve"> </w:t>
      </w:r>
      <w:r>
        <w:rPr>
          <w:w w:val="110"/>
        </w:rPr>
        <w:t>information.</w:t>
      </w:r>
    </w:p>
    <w:p w14:paraId="7A3B2BD4" w14:textId="77777777" w:rsidR="008A1843" w:rsidRDefault="00000000">
      <w:pPr>
        <w:pStyle w:val="ListParagraph"/>
        <w:numPr>
          <w:ilvl w:val="2"/>
          <w:numId w:val="3"/>
        </w:numPr>
        <w:tabs>
          <w:tab w:val="left" w:pos="2260"/>
          <w:tab w:val="left" w:pos="2261"/>
        </w:tabs>
        <w:spacing w:before="5" w:line="265" w:lineRule="exact"/>
        <w:ind w:left="2261"/>
      </w:pPr>
      <w:r>
        <w:rPr>
          <w:w w:val="105"/>
        </w:rPr>
        <w:t>Lack of expected pharmacological</w:t>
      </w:r>
      <w:r>
        <w:rPr>
          <w:spacing w:val="49"/>
          <w:w w:val="105"/>
        </w:rPr>
        <w:t xml:space="preserve"> </w:t>
      </w:r>
      <w:r>
        <w:rPr>
          <w:w w:val="105"/>
        </w:rPr>
        <w:t>action/efficacy</w:t>
      </w:r>
    </w:p>
    <w:p w14:paraId="4B0D60C5" w14:textId="77777777" w:rsidR="008A1843" w:rsidRDefault="00000000">
      <w:pPr>
        <w:pStyle w:val="ListParagraph"/>
        <w:numPr>
          <w:ilvl w:val="2"/>
          <w:numId w:val="3"/>
        </w:numPr>
        <w:tabs>
          <w:tab w:val="left" w:pos="2261"/>
          <w:tab w:val="left" w:pos="2262"/>
        </w:tabs>
        <w:spacing w:line="258" w:lineRule="exact"/>
        <w:ind w:left="2261" w:hanging="360"/>
      </w:pPr>
      <w:r>
        <w:rPr>
          <w:w w:val="110"/>
        </w:rPr>
        <w:t>Use</w:t>
      </w:r>
      <w:r>
        <w:rPr>
          <w:spacing w:val="-20"/>
          <w:w w:val="110"/>
        </w:rPr>
        <w:t xml:space="preserve"> </w:t>
      </w:r>
      <w:r>
        <w:rPr>
          <w:w w:val="110"/>
        </w:rPr>
        <w:t>during</w:t>
      </w:r>
      <w:r>
        <w:rPr>
          <w:spacing w:val="-21"/>
          <w:w w:val="110"/>
        </w:rPr>
        <w:t xml:space="preserve"> </w:t>
      </w:r>
      <w:r>
        <w:rPr>
          <w:w w:val="110"/>
        </w:rPr>
        <w:t>conception,</w:t>
      </w:r>
      <w:r>
        <w:rPr>
          <w:spacing w:val="-20"/>
          <w:w w:val="110"/>
        </w:rPr>
        <w:t xml:space="preserve"> </w:t>
      </w:r>
      <w:r>
        <w:rPr>
          <w:w w:val="110"/>
        </w:rPr>
        <w:t>pregnancy,</w:t>
      </w:r>
      <w:r>
        <w:rPr>
          <w:spacing w:val="-20"/>
          <w:w w:val="110"/>
        </w:rPr>
        <w:t xml:space="preserve"> </w:t>
      </w:r>
      <w:r>
        <w:rPr>
          <w:w w:val="110"/>
        </w:rPr>
        <w:t>or</w:t>
      </w:r>
      <w:r>
        <w:rPr>
          <w:spacing w:val="-21"/>
          <w:w w:val="110"/>
        </w:rPr>
        <w:t xml:space="preserve"> </w:t>
      </w:r>
      <w:r>
        <w:rPr>
          <w:w w:val="110"/>
        </w:rPr>
        <w:t>lactation</w:t>
      </w:r>
    </w:p>
    <w:p w14:paraId="5B46500A" w14:textId="77777777" w:rsidR="008A1843" w:rsidRDefault="00000000">
      <w:pPr>
        <w:pStyle w:val="ListParagraph"/>
        <w:numPr>
          <w:ilvl w:val="2"/>
          <w:numId w:val="3"/>
        </w:numPr>
        <w:tabs>
          <w:tab w:val="left" w:pos="2261"/>
          <w:tab w:val="left" w:pos="2262"/>
        </w:tabs>
        <w:spacing w:line="258" w:lineRule="exact"/>
        <w:ind w:left="2261" w:hanging="360"/>
      </w:pPr>
      <w:r>
        <w:rPr>
          <w:w w:val="105"/>
        </w:rPr>
        <w:t>Use in</w:t>
      </w:r>
      <w:r>
        <w:rPr>
          <w:spacing w:val="6"/>
          <w:w w:val="105"/>
        </w:rPr>
        <w:t xml:space="preserve"> </w:t>
      </w:r>
      <w:r>
        <w:rPr>
          <w:w w:val="105"/>
        </w:rPr>
        <w:t>children</w:t>
      </w:r>
    </w:p>
    <w:p w14:paraId="33796DBE" w14:textId="77777777" w:rsidR="008A1843" w:rsidRDefault="00000000">
      <w:pPr>
        <w:pStyle w:val="ListParagraph"/>
        <w:numPr>
          <w:ilvl w:val="2"/>
          <w:numId w:val="3"/>
        </w:numPr>
        <w:tabs>
          <w:tab w:val="left" w:pos="2262"/>
        </w:tabs>
        <w:spacing w:before="4" w:line="228" w:lineRule="auto"/>
        <w:ind w:left="2261" w:right="112" w:hanging="360"/>
        <w:jc w:val="both"/>
      </w:pPr>
      <w:r>
        <w:rPr>
          <w:w w:val="110"/>
        </w:rPr>
        <w:t>Occupational</w:t>
      </w:r>
      <w:r>
        <w:rPr>
          <w:spacing w:val="-21"/>
          <w:w w:val="110"/>
        </w:rPr>
        <w:t xml:space="preserve"> </w:t>
      </w:r>
      <w:r>
        <w:rPr>
          <w:w w:val="110"/>
        </w:rPr>
        <w:t>exposure</w:t>
      </w:r>
      <w:r>
        <w:rPr>
          <w:spacing w:val="-20"/>
          <w:w w:val="110"/>
        </w:rPr>
        <w:t xml:space="preserve"> </w:t>
      </w:r>
      <w:r>
        <w:rPr>
          <w:w w:val="110"/>
        </w:rPr>
        <w:t>to</w:t>
      </w:r>
      <w:r>
        <w:rPr>
          <w:spacing w:val="-23"/>
          <w:w w:val="110"/>
        </w:rPr>
        <w:t xml:space="preserve"> </w:t>
      </w:r>
      <w:r>
        <w:rPr>
          <w:w w:val="110"/>
        </w:rPr>
        <w:t>product.</w:t>
      </w:r>
      <w:r>
        <w:rPr>
          <w:spacing w:val="-19"/>
          <w:w w:val="110"/>
        </w:rPr>
        <w:t xml:space="preserve"> </w:t>
      </w:r>
      <w:r>
        <w:rPr>
          <w:w w:val="110"/>
        </w:rPr>
        <w:t>This</w:t>
      </w:r>
      <w:r>
        <w:rPr>
          <w:spacing w:val="-20"/>
          <w:w w:val="110"/>
        </w:rPr>
        <w:t xml:space="preserve"> </w:t>
      </w:r>
      <w:r>
        <w:rPr>
          <w:w w:val="110"/>
        </w:rPr>
        <w:t>refers</w:t>
      </w:r>
      <w:r>
        <w:rPr>
          <w:spacing w:val="-21"/>
          <w:w w:val="110"/>
        </w:rPr>
        <w:t xml:space="preserve"> </w:t>
      </w:r>
      <w:r>
        <w:rPr>
          <w:w w:val="110"/>
        </w:rPr>
        <w:t>to</w:t>
      </w:r>
      <w:r>
        <w:rPr>
          <w:spacing w:val="-21"/>
          <w:w w:val="110"/>
        </w:rPr>
        <w:t xml:space="preserve"> </w:t>
      </w:r>
      <w:r>
        <w:rPr>
          <w:w w:val="110"/>
        </w:rPr>
        <w:t>the</w:t>
      </w:r>
      <w:r>
        <w:rPr>
          <w:spacing w:val="-20"/>
          <w:w w:val="110"/>
        </w:rPr>
        <w:t xml:space="preserve"> </w:t>
      </w:r>
      <w:r>
        <w:rPr>
          <w:w w:val="110"/>
        </w:rPr>
        <w:t>exposure</w:t>
      </w:r>
      <w:r>
        <w:rPr>
          <w:spacing w:val="-20"/>
          <w:w w:val="110"/>
        </w:rPr>
        <w:t xml:space="preserve"> </w:t>
      </w:r>
      <w:r>
        <w:rPr>
          <w:w w:val="110"/>
        </w:rPr>
        <w:t>to</w:t>
      </w:r>
      <w:r>
        <w:rPr>
          <w:spacing w:val="-23"/>
          <w:w w:val="110"/>
        </w:rPr>
        <w:t xml:space="preserve"> </w:t>
      </w:r>
      <w:r>
        <w:rPr>
          <w:w w:val="110"/>
        </w:rPr>
        <w:t>a</w:t>
      </w:r>
      <w:r>
        <w:rPr>
          <w:spacing w:val="-22"/>
          <w:w w:val="110"/>
        </w:rPr>
        <w:t xml:space="preserve"> </w:t>
      </w:r>
      <w:r>
        <w:rPr>
          <w:w w:val="110"/>
        </w:rPr>
        <w:t>medicinal product,</w:t>
      </w:r>
      <w:r>
        <w:rPr>
          <w:spacing w:val="-16"/>
          <w:w w:val="110"/>
        </w:rPr>
        <w:t xml:space="preserve"> </w:t>
      </w:r>
      <w:r>
        <w:rPr>
          <w:w w:val="110"/>
        </w:rPr>
        <w:t>as</w:t>
      </w:r>
      <w:r>
        <w:rPr>
          <w:spacing w:val="-17"/>
          <w:w w:val="110"/>
        </w:rPr>
        <w:t xml:space="preserve"> </w:t>
      </w:r>
      <w:r>
        <w:rPr>
          <w:w w:val="110"/>
        </w:rPr>
        <w:t>a</w:t>
      </w:r>
      <w:r>
        <w:rPr>
          <w:spacing w:val="-18"/>
          <w:w w:val="110"/>
        </w:rPr>
        <w:t xml:space="preserve"> </w:t>
      </w:r>
      <w:r>
        <w:rPr>
          <w:w w:val="110"/>
        </w:rPr>
        <w:t>result</w:t>
      </w:r>
      <w:r>
        <w:rPr>
          <w:spacing w:val="-16"/>
          <w:w w:val="110"/>
        </w:rPr>
        <w:t xml:space="preserve"> </w:t>
      </w:r>
      <w:r>
        <w:rPr>
          <w:w w:val="110"/>
        </w:rPr>
        <w:t>of</w:t>
      </w:r>
      <w:r>
        <w:rPr>
          <w:spacing w:val="-16"/>
          <w:w w:val="110"/>
        </w:rPr>
        <w:t xml:space="preserve"> </w:t>
      </w:r>
      <w:r>
        <w:rPr>
          <w:w w:val="110"/>
        </w:rPr>
        <w:t>one’s</w:t>
      </w:r>
      <w:r>
        <w:rPr>
          <w:spacing w:val="-18"/>
          <w:w w:val="110"/>
        </w:rPr>
        <w:t xml:space="preserve"> </w:t>
      </w:r>
      <w:r>
        <w:rPr>
          <w:w w:val="110"/>
        </w:rPr>
        <w:t>professional</w:t>
      </w:r>
      <w:r>
        <w:rPr>
          <w:spacing w:val="-16"/>
          <w:w w:val="110"/>
        </w:rPr>
        <w:t xml:space="preserve"> </w:t>
      </w:r>
      <w:r>
        <w:rPr>
          <w:w w:val="110"/>
        </w:rPr>
        <w:t>or</w:t>
      </w:r>
      <w:r>
        <w:rPr>
          <w:spacing w:val="-17"/>
          <w:w w:val="110"/>
        </w:rPr>
        <w:t xml:space="preserve"> </w:t>
      </w:r>
      <w:r>
        <w:rPr>
          <w:w w:val="110"/>
        </w:rPr>
        <w:t>non-professional</w:t>
      </w:r>
      <w:r>
        <w:rPr>
          <w:spacing w:val="-16"/>
          <w:w w:val="110"/>
        </w:rPr>
        <w:t xml:space="preserve"> </w:t>
      </w:r>
      <w:r>
        <w:rPr>
          <w:w w:val="110"/>
        </w:rPr>
        <w:t>occupation.</w:t>
      </w:r>
    </w:p>
    <w:p w14:paraId="5473F142" w14:textId="77777777" w:rsidR="008A1843" w:rsidRDefault="00000000">
      <w:pPr>
        <w:pStyle w:val="ListParagraph"/>
        <w:numPr>
          <w:ilvl w:val="2"/>
          <w:numId w:val="3"/>
        </w:numPr>
        <w:tabs>
          <w:tab w:val="left" w:pos="2261"/>
          <w:tab w:val="left" w:pos="2262"/>
        </w:tabs>
        <w:spacing w:before="8" w:line="264" w:lineRule="exact"/>
        <w:ind w:left="2261" w:hanging="360"/>
      </w:pPr>
      <w:r>
        <w:rPr>
          <w:w w:val="105"/>
        </w:rPr>
        <w:t>Suspected transmission of infectious</w:t>
      </w:r>
      <w:r>
        <w:rPr>
          <w:spacing w:val="39"/>
          <w:w w:val="105"/>
        </w:rPr>
        <w:t xml:space="preserve"> </w:t>
      </w:r>
      <w:r>
        <w:rPr>
          <w:w w:val="105"/>
        </w:rPr>
        <w:t>agents</w:t>
      </w:r>
    </w:p>
    <w:p w14:paraId="7EFB45A4" w14:textId="77777777" w:rsidR="008A1843" w:rsidRDefault="00000000">
      <w:pPr>
        <w:pStyle w:val="ListParagraph"/>
        <w:numPr>
          <w:ilvl w:val="2"/>
          <w:numId w:val="3"/>
        </w:numPr>
        <w:tabs>
          <w:tab w:val="left" w:pos="2261"/>
          <w:tab w:val="left" w:pos="2262"/>
        </w:tabs>
        <w:spacing w:line="258" w:lineRule="exact"/>
        <w:ind w:left="2261" w:hanging="360"/>
      </w:pPr>
      <w:r>
        <w:rPr>
          <w:w w:val="110"/>
        </w:rPr>
        <w:t>Product</w:t>
      </w:r>
      <w:r>
        <w:rPr>
          <w:spacing w:val="-27"/>
          <w:w w:val="110"/>
        </w:rPr>
        <w:t xml:space="preserve"> </w:t>
      </w:r>
      <w:r>
        <w:rPr>
          <w:w w:val="110"/>
        </w:rPr>
        <w:t>tampering</w:t>
      </w:r>
    </w:p>
    <w:p w14:paraId="08ABAE86" w14:textId="77777777" w:rsidR="008A1843" w:rsidRDefault="00000000">
      <w:pPr>
        <w:pStyle w:val="ListParagraph"/>
        <w:numPr>
          <w:ilvl w:val="2"/>
          <w:numId w:val="3"/>
        </w:numPr>
        <w:tabs>
          <w:tab w:val="left" w:pos="2261"/>
          <w:tab w:val="left" w:pos="2262"/>
        </w:tabs>
        <w:spacing w:line="258" w:lineRule="exact"/>
        <w:ind w:left="2261" w:hanging="360"/>
      </w:pPr>
      <w:r>
        <w:rPr>
          <w:w w:val="105"/>
        </w:rPr>
        <w:t>Product</w:t>
      </w:r>
      <w:r>
        <w:rPr>
          <w:spacing w:val="46"/>
          <w:w w:val="105"/>
        </w:rPr>
        <w:t xml:space="preserve"> </w:t>
      </w:r>
      <w:r>
        <w:rPr>
          <w:w w:val="105"/>
        </w:rPr>
        <w:t>counterfeiting</w:t>
      </w:r>
    </w:p>
    <w:p w14:paraId="3D530D97" w14:textId="77777777" w:rsidR="008A1843" w:rsidRDefault="00000000">
      <w:pPr>
        <w:pStyle w:val="ListParagraph"/>
        <w:numPr>
          <w:ilvl w:val="2"/>
          <w:numId w:val="3"/>
        </w:numPr>
        <w:tabs>
          <w:tab w:val="left" w:pos="2261"/>
          <w:tab w:val="left" w:pos="2262"/>
        </w:tabs>
        <w:spacing w:line="264" w:lineRule="exact"/>
        <w:ind w:left="2261" w:hanging="360"/>
      </w:pPr>
      <w:r>
        <w:rPr>
          <w:w w:val="110"/>
        </w:rPr>
        <w:t>Product</w:t>
      </w:r>
      <w:r>
        <w:rPr>
          <w:spacing w:val="-14"/>
          <w:w w:val="110"/>
        </w:rPr>
        <w:t xml:space="preserve"> </w:t>
      </w:r>
      <w:r>
        <w:rPr>
          <w:w w:val="110"/>
        </w:rPr>
        <w:t>theft</w:t>
      </w:r>
    </w:p>
    <w:p w14:paraId="5BE96025" w14:textId="77777777" w:rsidR="008A1843" w:rsidRDefault="008A1843">
      <w:pPr>
        <w:spacing w:line="264" w:lineRule="exact"/>
        <w:sectPr w:rsidR="008A1843">
          <w:headerReference w:type="even" r:id="rId7"/>
          <w:headerReference w:type="default" r:id="rId8"/>
          <w:footerReference w:type="even" r:id="rId9"/>
          <w:footerReference w:type="default" r:id="rId10"/>
          <w:headerReference w:type="first" r:id="rId11"/>
          <w:footerReference w:type="first" r:id="rId12"/>
          <w:type w:val="continuous"/>
          <w:pgSz w:w="12240" w:h="15840"/>
          <w:pgMar w:top="1040" w:right="1320" w:bottom="280" w:left="1340" w:header="720" w:footer="720" w:gutter="0"/>
          <w:cols w:space="720"/>
        </w:sectPr>
      </w:pPr>
    </w:p>
    <w:p w14:paraId="231A40CA" w14:textId="77777777" w:rsidR="008A1843" w:rsidRDefault="00000000">
      <w:pPr>
        <w:pStyle w:val="BodyText"/>
        <w:spacing w:before="41" w:line="244" w:lineRule="auto"/>
        <w:ind w:left="820" w:right="114" w:firstLine="0"/>
        <w:jc w:val="both"/>
      </w:pPr>
      <w:bookmarkStart w:id="5" w:name="Product_Complaint:_Any_oral,_electronic,"/>
      <w:bookmarkEnd w:id="5"/>
      <w:r>
        <w:rPr>
          <w:b/>
          <w:w w:val="105"/>
        </w:rPr>
        <w:lastRenderedPageBreak/>
        <w:t>Product</w:t>
      </w:r>
      <w:r>
        <w:rPr>
          <w:b/>
          <w:spacing w:val="-5"/>
          <w:w w:val="105"/>
        </w:rPr>
        <w:t xml:space="preserve"> </w:t>
      </w:r>
      <w:r>
        <w:rPr>
          <w:b/>
          <w:w w:val="105"/>
        </w:rPr>
        <w:t>Complaint:</w:t>
      </w:r>
      <w:r>
        <w:rPr>
          <w:b/>
          <w:spacing w:val="-5"/>
          <w:w w:val="105"/>
        </w:rPr>
        <w:t xml:space="preserve"> </w:t>
      </w:r>
      <w:r>
        <w:rPr>
          <w:w w:val="105"/>
        </w:rPr>
        <w:t>Any</w:t>
      </w:r>
      <w:r>
        <w:rPr>
          <w:spacing w:val="-8"/>
          <w:w w:val="105"/>
        </w:rPr>
        <w:t xml:space="preserve"> </w:t>
      </w:r>
      <w:r>
        <w:rPr>
          <w:w w:val="105"/>
        </w:rPr>
        <w:t>oral,</w:t>
      </w:r>
      <w:r>
        <w:rPr>
          <w:spacing w:val="-3"/>
          <w:w w:val="105"/>
        </w:rPr>
        <w:t xml:space="preserve"> </w:t>
      </w:r>
      <w:r>
        <w:rPr>
          <w:w w:val="105"/>
        </w:rPr>
        <w:t>electronic,</w:t>
      </w:r>
      <w:r>
        <w:rPr>
          <w:spacing w:val="-3"/>
          <w:w w:val="105"/>
        </w:rPr>
        <w:t xml:space="preserve"> </w:t>
      </w:r>
      <w:r>
        <w:rPr>
          <w:w w:val="105"/>
        </w:rPr>
        <w:t>or</w:t>
      </w:r>
      <w:r>
        <w:rPr>
          <w:spacing w:val="-5"/>
          <w:w w:val="105"/>
        </w:rPr>
        <w:t xml:space="preserve"> </w:t>
      </w:r>
      <w:r>
        <w:rPr>
          <w:w w:val="105"/>
        </w:rPr>
        <w:t>written</w:t>
      </w:r>
      <w:r>
        <w:rPr>
          <w:spacing w:val="-4"/>
          <w:w w:val="105"/>
        </w:rPr>
        <w:t xml:space="preserve"> </w:t>
      </w:r>
      <w:r>
        <w:rPr>
          <w:w w:val="105"/>
        </w:rPr>
        <w:t>communication</w:t>
      </w:r>
      <w:r>
        <w:rPr>
          <w:spacing w:val="-8"/>
          <w:w w:val="105"/>
        </w:rPr>
        <w:t xml:space="preserve"> </w:t>
      </w:r>
      <w:r>
        <w:rPr>
          <w:w w:val="105"/>
        </w:rPr>
        <w:t>that</w:t>
      </w:r>
      <w:r>
        <w:rPr>
          <w:spacing w:val="-5"/>
          <w:w w:val="105"/>
        </w:rPr>
        <w:t xml:space="preserve"> </w:t>
      </w:r>
      <w:r>
        <w:rPr>
          <w:w w:val="105"/>
        </w:rPr>
        <w:t>alleges</w:t>
      </w:r>
      <w:r>
        <w:rPr>
          <w:spacing w:val="-5"/>
          <w:w w:val="105"/>
        </w:rPr>
        <w:t xml:space="preserve"> </w:t>
      </w:r>
      <w:r>
        <w:rPr>
          <w:w w:val="105"/>
        </w:rPr>
        <w:t xml:space="preserve">deficiencies </w:t>
      </w:r>
      <w:r>
        <w:rPr>
          <w:w w:val="110"/>
        </w:rPr>
        <w:t>related to the identity (labeling), quality, durability, reliability, safety, effectiveness, or performance</w:t>
      </w:r>
      <w:r>
        <w:rPr>
          <w:spacing w:val="-14"/>
          <w:w w:val="110"/>
        </w:rPr>
        <w:t xml:space="preserve"> </w:t>
      </w:r>
      <w:r>
        <w:rPr>
          <w:w w:val="110"/>
        </w:rPr>
        <w:t>of</w:t>
      </w:r>
      <w:r>
        <w:rPr>
          <w:spacing w:val="-14"/>
          <w:w w:val="110"/>
        </w:rPr>
        <w:t xml:space="preserve"> </w:t>
      </w:r>
      <w:r>
        <w:rPr>
          <w:w w:val="110"/>
        </w:rPr>
        <w:t>a</w:t>
      </w:r>
      <w:r>
        <w:rPr>
          <w:spacing w:val="-14"/>
          <w:w w:val="110"/>
        </w:rPr>
        <w:t xml:space="preserve"> </w:t>
      </w:r>
      <w:r>
        <w:rPr>
          <w:w w:val="110"/>
        </w:rPr>
        <w:t>marketed</w:t>
      </w:r>
      <w:r>
        <w:rPr>
          <w:spacing w:val="-12"/>
          <w:w w:val="110"/>
        </w:rPr>
        <w:t xml:space="preserve"> </w:t>
      </w:r>
      <w:r>
        <w:rPr>
          <w:w w:val="110"/>
        </w:rPr>
        <w:t>product,</w:t>
      </w:r>
      <w:r>
        <w:rPr>
          <w:spacing w:val="-13"/>
          <w:w w:val="110"/>
        </w:rPr>
        <w:t xml:space="preserve"> </w:t>
      </w:r>
      <w:r>
        <w:rPr>
          <w:w w:val="110"/>
        </w:rPr>
        <w:t>including</w:t>
      </w:r>
      <w:r>
        <w:rPr>
          <w:spacing w:val="-14"/>
          <w:w w:val="110"/>
        </w:rPr>
        <w:t xml:space="preserve"> </w:t>
      </w:r>
      <w:r>
        <w:rPr>
          <w:w w:val="110"/>
        </w:rPr>
        <w:t>failure</w:t>
      </w:r>
      <w:r>
        <w:rPr>
          <w:spacing w:val="-12"/>
          <w:w w:val="110"/>
        </w:rPr>
        <w:t xml:space="preserve"> </w:t>
      </w:r>
      <w:r>
        <w:rPr>
          <w:w w:val="110"/>
        </w:rPr>
        <w:t>of</w:t>
      </w:r>
      <w:r>
        <w:rPr>
          <w:spacing w:val="-14"/>
          <w:w w:val="110"/>
        </w:rPr>
        <w:t xml:space="preserve"> </w:t>
      </w:r>
      <w:r>
        <w:rPr>
          <w:w w:val="110"/>
        </w:rPr>
        <w:t>the</w:t>
      </w:r>
      <w:r>
        <w:rPr>
          <w:spacing w:val="-14"/>
          <w:w w:val="110"/>
        </w:rPr>
        <w:t xml:space="preserve"> </w:t>
      </w:r>
      <w:r>
        <w:rPr>
          <w:w w:val="110"/>
        </w:rPr>
        <w:t>product,</w:t>
      </w:r>
      <w:r>
        <w:rPr>
          <w:spacing w:val="-15"/>
          <w:w w:val="110"/>
        </w:rPr>
        <w:t xml:space="preserve"> </w:t>
      </w:r>
      <w:r>
        <w:rPr>
          <w:w w:val="110"/>
        </w:rPr>
        <w:t>labeling</w:t>
      </w:r>
      <w:r>
        <w:rPr>
          <w:spacing w:val="-12"/>
          <w:w w:val="110"/>
        </w:rPr>
        <w:t xml:space="preserve"> </w:t>
      </w:r>
      <w:r>
        <w:rPr>
          <w:w w:val="110"/>
        </w:rPr>
        <w:t>or</w:t>
      </w:r>
      <w:r>
        <w:rPr>
          <w:spacing w:val="-14"/>
          <w:w w:val="110"/>
        </w:rPr>
        <w:t xml:space="preserve"> </w:t>
      </w:r>
      <w:r>
        <w:rPr>
          <w:w w:val="110"/>
        </w:rPr>
        <w:t>packaging to meet specifications, whether or not the product is related to, or caused the alleged deficiency.</w:t>
      </w:r>
      <w:r>
        <w:rPr>
          <w:spacing w:val="-24"/>
          <w:w w:val="110"/>
        </w:rPr>
        <w:t xml:space="preserve"> </w:t>
      </w:r>
      <w:r>
        <w:rPr>
          <w:w w:val="110"/>
        </w:rPr>
        <w:t>A</w:t>
      </w:r>
      <w:r>
        <w:rPr>
          <w:spacing w:val="-24"/>
          <w:w w:val="110"/>
        </w:rPr>
        <w:t xml:space="preserve"> </w:t>
      </w:r>
      <w:r>
        <w:rPr>
          <w:w w:val="110"/>
        </w:rPr>
        <w:t>complaint</w:t>
      </w:r>
      <w:r>
        <w:rPr>
          <w:spacing w:val="-24"/>
          <w:w w:val="110"/>
        </w:rPr>
        <w:t xml:space="preserve"> </w:t>
      </w:r>
      <w:r>
        <w:rPr>
          <w:w w:val="110"/>
        </w:rPr>
        <w:t>may</w:t>
      </w:r>
      <w:r>
        <w:rPr>
          <w:spacing w:val="-25"/>
          <w:w w:val="110"/>
        </w:rPr>
        <w:t xml:space="preserve"> </w:t>
      </w:r>
      <w:r>
        <w:rPr>
          <w:w w:val="110"/>
        </w:rPr>
        <w:t>allege</w:t>
      </w:r>
      <w:r>
        <w:rPr>
          <w:spacing w:val="-24"/>
          <w:w w:val="110"/>
        </w:rPr>
        <w:t xml:space="preserve"> </w:t>
      </w:r>
      <w:r>
        <w:rPr>
          <w:w w:val="110"/>
        </w:rPr>
        <w:t>that</w:t>
      </w:r>
      <w:r>
        <w:rPr>
          <w:spacing w:val="-23"/>
          <w:w w:val="110"/>
        </w:rPr>
        <w:t xml:space="preserve"> </w:t>
      </w:r>
      <w:r>
        <w:rPr>
          <w:w w:val="110"/>
        </w:rPr>
        <w:t>an</w:t>
      </w:r>
      <w:r>
        <w:rPr>
          <w:spacing w:val="-25"/>
          <w:w w:val="110"/>
        </w:rPr>
        <w:t xml:space="preserve"> </w:t>
      </w:r>
      <w:r>
        <w:rPr>
          <w:w w:val="110"/>
        </w:rPr>
        <w:t>adverse</w:t>
      </w:r>
      <w:r>
        <w:rPr>
          <w:spacing w:val="-23"/>
          <w:w w:val="110"/>
        </w:rPr>
        <w:t xml:space="preserve"> </w:t>
      </w:r>
      <w:r>
        <w:rPr>
          <w:w w:val="110"/>
        </w:rPr>
        <w:t>event</w:t>
      </w:r>
      <w:r>
        <w:rPr>
          <w:spacing w:val="-23"/>
          <w:w w:val="110"/>
        </w:rPr>
        <w:t xml:space="preserve"> </w:t>
      </w:r>
      <w:r>
        <w:rPr>
          <w:w w:val="110"/>
        </w:rPr>
        <w:t>or</w:t>
      </w:r>
      <w:r>
        <w:rPr>
          <w:spacing w:val="-24"/>
          <w:w w:val="110"/>
        </w:rPr>
        <w:t xml:space="preserve"> </w:t>
      </w:r>
      <w:r>
        <w:rPr>
          <w:w w:val="110"/>
        </w:rPr>
        <w:t>medical</w:t>
      </w:r>
      <w:r>
        <w:rPr>
          <w:spacing w:val="-24"/>
          <w:w w:val="110"/>
        </w:rPr>
        <w:t xml:space="preserve"> </w:t>
      </w:r>
      <w:r>
        <w:rPr>
          <w:w w:val="110"/>
        </w:rPr>
        <w:t>device</w:t>
      </w:r>
      <w:r>
        <w:rPr>
          <w:spacing w:val="-26"/>
          <w:w w:val="110"/>
        </w:rPr>
        <w:t xml:space="preserve"> </w:t>
      </w:r>
      <w:r>
        <w:rPr>
          <w:w w:val="110"/>
        </w:rPr>
        <w:t>malfunction</w:t>
      </w:r>
      <w:r>
        <w:rPr>
          <w:spacing w:val="-25"/>
          <w:w w:val="110"/>
        </w:rPr>
        <w:t xml:space="preserve"> </w:t>
      </w:r>
      <w:r>
        <w:rPr>
          <w:w w:val="110"/>
        </w:rPr>
        <w:t>has occurred</w:t>
      </w:r>
      <w:r>
        <w:rPr>
          <w:spacing w:val="-38"/>
          <w:w w:val="110"/>
        </w:rPr>
        <w:t xml:space="preserve"> </w:t>
      </w:r>
      <w:r>
        <w:rPr>
          <w:w w:val="110"/>
        </w:rPr>
        <w:t>(see</w:t>
      </w:r>
      <w:r>
        <w:rPr>
          <w:spacing w:val="-37"/>
          <w:w w:val="110"/>
        </w:rPr>
        <w:t xml:space="preserve"> </w:t>
      </w:r>
      <w:r>
        <w:rPr>
          <w:w w:val="110"/>
        </w:rPr>
        <w:t>related</w:t>
      </w:r>
      <w:r>
        <w:rPr>
          <w:spacing w:val="-38"/>
          <w:w w:val="110"/>
        </w:rPr>
        <w:t xml:space="preserve"> </w:t>
      </w:r>
      <w:r>
        <w:rPr>
          <w:w w:val="110"/>
        </w:rPr>
        <w:t>definitions).</w:t>
      </w:r>
    </w:p>
    <w:p w14:paraId="41344B97" w14:textId="77777777" w:rsidR="008A1843" w:rsidRDefault="008A1843">
      <w:pPr>
        <w:pStyle w:val="BodyText"/>
        <w:spacing w:before="9"/>
        <w:ind w:firstLine="0"/>
        <w:rPr>
          <w:sz w:val="20"/>
        </w:rPr>
      </w:pPr>
    </w:p>
    <w:p w14:paraId="0E44C144" w14:textId="77777777" w:rsidR="008A1843" w:rsidRDefault="00000000">
      <w:pPr>
        <w:pStyle w:val="ListParagraph"/>
        <w:numPr>
          <w:ilvl w:val="0"/>
          <w:numId w:val="2"/>
        </w:numPr>
        <w:tabs>
          <w:tab w:val="left" w:pos="1541"/>
        </w:tabs>
        <w:spacing w:before="1" w:line="242" w:lineRule="auto"/>
        <w:ind w:right="116" w:hanging="360"/>
        <w:jc w:val="both"/>
      </w:pPr>
      <w:bookmarkStart w:id="6" w:name="_Adverse_Event_(Device):_Any_untoward_m"/>
      <w:bookmarkEnd w:id="6"/>
      <w:r>
        <w:rPr>
          <w:b/>
          <w:w w:val="105"/>
        </w:rPr>
        <w:t>Adverse Event (Device)</w:t>
      </w:r>
      <w:r>
        <w:rPr>
          <w:w w:val="105"/>
        </w:rPr>
        <w:t xml:space="preserve">: Any untoward medical occurrence, unintended disease or injury, or untoward clinical signs (including abnormal laboratory findings) in subjects, users or other persons, whether or not related to the medical   </w:t>
      </w:r>
      <w:r>
        <w:rPr>
          <w:spacing w:val="6"/>
          <w:w w:val="105"/>
        </w:rPr>
        <w:t xml:space="preserve"> </w:t>
      </w:r>
      <w:r>
        <w:rPr>
          <w:w w:val="105"/>
        </w:rPr>
        <w:t>device.</w:t>
      </w:r>
    </w:p>
    <w:p w14:paraId="7EB70645" w14:textId="77777777" w:rsidR="008A1843" w:rsidRDefault="008A1843">
      <w:pPr>
        <w:pStyle w:val="BodyText"/>
        <w:ind w:firstLine="0"/>
        <w:rPr>
          <w:sz w:val="21"/>
        </w:rPr>
      </w:pPr>
    </w:p>
    <w:p w14:paraId="4E788A97" w14:textId="77777777" w:rsidR="008A1843" w:rsidRDefault="00000000">
      <w:pPr>
        <w:pStyle w:val="ListParagraph"/>
        <w:numPr>
          <w:ilvl w:val="0"/>
          <w:numId w:val="2"/>
        </w:numPr>
        <w:tabs>
          <w:tab w:val="left" w:pos="1541"/>
        </w:tabs>
        <w:spacing w:before="1" w:line="244" w:lineRule="auto"/>
        <w:ind w:right="114" w:hanging="360"/>
        <w:jc w:val="both"/>
      </w:pPr>
      <w:bookmarkStart w:id="7" w:name="_Medical_Device_Malfunction:_The_failur"/>
      <w:bookmarkEnd w:id="7"/>
      <w:r>
        <w:rPr>
          <w:b/>
          <w:w w:val="105"/>
        </w:rPr>
        <w:t xml:space="preserve">Medical Device Malfunction: </w:t>
      </w:r>
      <w:r>
        <w:rPr>
          <w:w w:val="105"/>
        </w:rPr>
        <w:t xml:space="preserve">The failure of a device to meet its performance specifications or otherwise perform as intended. If a medical device detects an operating problem during use, and per its design defaults to a “safe” mode, the event that triggered the default may be a medical device malfunction and must therefore   be submitted to Alcon for </w:t>
      </w:r>
      <w:r>
        <w:rPr>
          <w:spacing w:val="36"/>
          <w:w w:val="105"/>
        </w:rPr>
        <w:t xml:space="preserve"> </w:t>
      </w:r>
      <w:r>
        <w:rPr>
          <w:w w:val="105"/>
        </w:rPr>
        <w:t>evaluation.</w:t>
      </w:r>
    </w:p>
    <w:p w14:paraId="016990B6" w14:textId="77777777" w:rsidR="008A1843" w:rsidRDefault="008A1843">
      <w:pPr>
        <w:pStyle w:val="BodyText"/>
        <w:spacing w:before="10"/>
        <w:ind w:firstLine="0"/>
        <w:rPr>
          <w:sz w:val="20"/>
        </w:rPr>
      </w:pPr>
    </w:p>
    <w:p w14:paraId="49E13F07" w14:textId="77777777" w:rsidR="008A1843" w:rsidRDefault="00000000">
      <w:pPr>
        <w:pStyle w:val="Heading1"/>
        <w:numPr>
          <w:ilvl w:val="0"/>
          <w:numId w:val="2"/>
        </w:numPr>
        <w:tabs>
          <w:tab w:val="left" w:pos="1541"/>
        </w:tabs>
        <w:spacing w:line="242" w:lineRule="auto"/>
        <w:ind w:hanging="360"/>
        <w:jc w:val="both"/>
      </w:pPr>
      <w:bookmarkStart w:id="8" w:name="_Adverse_Event/Undesirable_Effect_(Cosm"/>
      <w:bookmarkEnd w:id="8"/>
      <w:r>
        <w:t xml:space="preserve">Adverse Event/Undesirable Effect (Cosmetics): Adverse reactions for human health attributable to the normal or reasonably foreseeable use of a cosmetic </w:t>
      </w:r>
      <w:r>
        <w:rPr>
          <w:spacing w:val="17"/>
        </w:rPr>
        <w:t xml:space="preserve"> </w:t>
      </w:r>
      <w:r>
        <w:t>product.</w:t>
      </w:r>
    </w:p>
    <w:p w14:paraId="613BD020" w14:textId="77777777" w:rsidR="008A1843" w:rsidRDefault="008A1843">
      <w:pPr>
        <w:pStyle w:val="BodyText"/>
        <w:spacing w:before="9"/>
        <w:ind w:firstLine="0"/>
        <w:rPr>
          <w:b/>
          <w:sz w:val="20"/>
        </w:rPr>
      </w:pPr>
    </w:p>
    <w:p w14:paraId="4EAC4619" w14:textId="77777777" w:rsidR="008A1843" w:rsidRDefault="00000000">
      <w:pPr>
        <w:pStyle w:val="ListParagraph"/>
        <w:numPr>
          <w:ilvl w:val="0"/>
          <w:numId w:val="2"/>
        </w:numPr>
        <w:tabs>
          <w:tab w:val="left" w:pos="1541"/>
        </w:tabs>
        <w:spacing w:before="1" w:line="244" w:lineRule="auto"/>
        <w:ind w:right="113" w:hanging="360"/>
        <w:jc w:val="both"/>
      </w:pPr>
      <w:bookmarkStart w:id="9" w:name="_Adverse_Event_(Drugs):_Any_untoward_me"/>
      <w:bookmarkEnd w:id="9"/>
      <w:r>
        <w:rPr>
          <w:b/>
          <w:w w:val="110"/>
        </w:rPr>
        <w:t>Adverse</w:t>
      </w:r>
      <w:r>
        <w:rPr>
          <w:b/>
          <w:spacing w:val="-17"/>
          <w:w w:val="110"/>
        </w:rPr>
        <w:t xml:space="preserve"> </w:t>
      </w:r>
      <w:r>
        <w:rPr>
          <w:b/>
          <w:w w:val="110"/>
        </w:rPr>
        <w:t>Event</w:t>
      </w:r>
      <w:r>
        <w:rPr>
          <w:b/>
          <w:spacing w:val="-17"/>
          <w:w w:val="110"/>
        </w:rPr>
        <w:t xml:space="preserve"> </w:t>
      </w:r>
      <w:r>
        <w:rPr>
          <w:b/>
          <w:w w:val="110"/>
        </w:rPr>
        <w:t>(Drugs):</w:t>
      </w:r>
      <w:r>
        <w:rPr>
          <w:b/>
          <w:spacing w:val="-19"/>
          <w:w w:val="110"/>
        </w:rPr>
        <w:t xml:space="preserve"> </w:t>
      </w:r>
      <w:r>
        <w:rPr>
          <w:w w:val="110"/>
        </w:rPr>
        <w:t>Any</w:t>
      </w:r>
      <w:r>
        <w:rPr>
          <w:spacing w:val="-16"/>
          <w:w w:val="110"/>
        </w:rPr>
        <w:t xml:space="preserve"> </w:t>
      </w:r>
      <w:r>
        <w:rPr>
          <w:w w:val="110"/>
        </w:rPr>
        <w:t>untoward</w:t>
      </w:r>
      <w:r>
        <w:rPr>
          <w:spacing w:val="-19"/>
          <w:w w:val="110"/>
        </w:rPr>
        <w:t xml:space="preserve"> </w:t>
      </w:r>
      <w:r>
        <w:rPr>
          <w:w w:val="110"/>
        </w:rPr>
        <w:t>medical</w:t>
      </w:r>
      <w:r>
        <w:rPr>
          <w:spacing w:val="-16"/>
          <w:w w:val="110"/>
        </w:rPr>
        <w:t xml:space="preserve"> </w:t>
      </w:r>
      <w:r>
        <w:rPr>
          <w:w w:val="110"/>
        </w:rPr>
        <w:t>occurrence</w:t>
      </w:r>
      <w:r>
        <w:rPr>
          <w:spacing w:val="-17"/>
          <w:w w:val="110"/>
        </w:rPr>
        <w:t xml:space="preserve"> </w:t>
      </w:r>
      <w:r>
        <w:rPr>
          <w:w w:val="110"/>
        </w:rPr>
        <w:t>in</w:t>
      </w:r>
      <w:r>
        <w:rPr>
          <w:spacing w:val="-18"/>
          <w:w w:val="110"/>
        </w:rPr>
        <w:t xml:space="preserve"> </w:t>
      </w:r>
      <w:r>
        <w:rPr>
          <w:w w:val="110"/>
        </w:rPr>
        <w:t>a</w:t>
      </w:r>
      <w:r>
        <w:rPr>
          <w:spacing w:val="-18"/>
          <w:w w:val="110"/>
        </w:rPr>
        <w:t xml:space="preserve"> </w:t>
      </w:r>
      <w:r>
        <w:rPr>
          <w:w w:val="110"/>
        </w:rPr>
        <w:t>patient</w:t>
      </w:r>
      <w:r>
        <w:rPr>
          <w:spacing w:val="-16"/>
          <w:w w:val="110"/>
        </w:rPr>
        <w:t xml:space="preserve"> </w:t>
      </w:r>
      <w:r>
        <w:rPr>
          <w:w w:val="110"/>
        </w:rPr>
        <w:t>or</w:t>
      </w:r>
      <w:r>
        <w:rPr>
          <w:spacing w:val="-17"/>
          <w:w w:val="110"/>
        </w:rPr>
        <w:t xml:space="preserve"> </w:t>
      </w:r>
      <w:r>
        <w:rPr>
          <w:w w:val="110"/>
        </w:rPr>
        <w:t>clinical- trial</w:t>
      </w:r>
      <w:r>
        <w:rPr>
          <w:spacing w:val="-10"/>
          <w:w w:val="110"/>
        </w:rPr>
        <w:t xml:space="preserve"> </w:t>
      </w:r>
      <w:r>
        <w:rPr>
          <w:w w:val="110"/>
        </w:rPr>
        <w:t>subject</w:t>
      </w:r>
      <w:r>
        <w:rPr>
          <w:spacing w:val="-10"/>
          <w:w w:val="110"/>
        </w:rPr>
        <w:t xml:space="preserve"> </w:t>
      </w:r>
      <w:r>
        <w:rPr>
          <w:w w:val="110"/>
        </w:rPr>
        <w:t>administered</w:t>
      </w:r>
      <w:r>
        <w:rPr>
          <w:spacing w:val="-12"/>
          <w:w w:val="110"/>
        </w:rPr>
        <w:t xml:space="preserve"> </w:t>
      </w:r>
      <w:r>
        <w:rPr>
          <w:w w:val="110"/>
        </w:rPr>
        <w:t>a</w:t>
      </w:r>
      <w:r>
        <w:rPr>
          <w:spacing w:val="-11"/>
          <w:w w:val="110"/>
        </w:rPr>
        <w:t xml:space="preserve"> </w:t>
      </w:r>
      <w:r>
        <w:rPr>
          <w:w w:val="110"/>
        </w:rPr>
        <w:t>medicinal</w:t>
      </w:r>
      <w:r>
        <w:rPr>
          <w:spacing w:val="-10"/>
          <w:w w:val="110"/>
        </w:rPr>
        <w:t xml:space="preserve"> </w:t>
      </w:r>
      <w:r>
        <w:rPr>
          <w:w w:val="110"/>
        </w:rPr>
        <w:t>product</w:t>
      </w:r>
      <w:r>
        <w:rPr>
          <w:spacing w:val="-10"/>
          <w:w w:val="110"/>
        </w:rPr>
        <w:t xml:space="preserve"> </w:t>
      </w:r>
      <w:r>
        <w:rPr>
          <w:w w:val="110"/>
        </w:rPr>
        <w:t>and</w:t>
      </w:r>
      <w:r>
        <w:rPr>
          <w:spacing w:val="-12"/>
          <w:w w:val="110"/>
        </w:rPr>
        <w:t xml:space="preserve"> </w:t>
      </w:r>
      <w:r>
        <w:rPr>
          <w:w w:val="110"/>
        </w:rPr>
        <w:t>which</w:t>
      </w:r>
      <w:r>
        <w:rPr>
          <w:spacing w:val="-12"/>
          <w:w w:val="110"/>
        </w:rPr>
        <w:t xml:space="preserve"> </w:t>
      </w:r>
      <w:r>
        <w:rPr>
          <w:w w:val="110"/>
        </w:rPr>
        <w:t>does</w:t>
      </w:r>
      <w:r>
        <w:rPr>
          <w:spacing w:val="-11"/>
          <w:w w:val="110"/>
        </w:rPr>
        <w:t xml:space="preserve"> </w:t>
      </w:r>
      <w:r>
        <w:rPr>
          <w:w w:val="110"/>
        </w:rPr>
        <w:t>not</w:t>
      </w:r>
      <w:r>
        <w:rPr>
          <w:spacing w:val="-10"/>
          <w:w w:val="110"/>
        </w:rPr>
        <w:t xml:space="preserve"> </w:t>
      </w:r>
      <w:r>
        <w:rPr>
          <w:w w:val="110"/>
        </w:rPr>
        <w:t>necessarily</w:t>
      </w:r>
      <w:r>
        <w:rPr>
          <w:spacing w:val="-9"/>
          <w:w w:val="110"/>
        </w:rPr>
        <w:t xml:space="preserve"> </w:t>
      </w:r>
      <w:r>
        <w:rPr>
          <w:w w:val="110"/>
        </w:rPr>
        <w:t>have to</w:t>
      </w:r>
      <w:r>
        <w:rPr>
          <w:spacing w:val="-9"/>
          <w:w w:val="110"/>
        </w:rPr>
        <w:t xml:space="preserve"> </w:t>
      </w:r>
      <w:r>
        <w:rPr>
          <w:w w:val="110"/>
        </w:rPr>
        <w:t>have</w:t>
      </w:r>
      <w:r>
        <w:rPr>
          <w:spacing w:val="-11"/>
          <w:w w:val="110"/>
        </w:rPr>
        <w:t xml:space="preserve"> </w:t>
      </w:r>
      <w:r>
        <w:rPr>
          <w:w w:val="110"/>
        </w:rPr>
        <w:t>a</w:t>
      </w:r>
      <w:r>
        <w:rPr>
          <w:spacing w:val="-11"/>
          <w:w w:val="110"/>
        </w:rPr>
        <w:t xml:space="preserve"> </w:t>
      </w:r>
      <w:r>
        <w:rPr>
          <w:w w:val="110"/>
        </w:rPr>
        <w:t>causal</w:t>
      </w:r>
      <w:r>
        <w:rPr>
          <w:spacing w:val="-10"/>
          <w:w w:val="110"/>
        </w:rPr>
        <w:t xml:space="preserve"> </w:t>
      </w:r>
      <w:r>
        <w:rPr>
          <w:w w:val="110"/>
        </w:rPr>
        <w:t>relationship</w:t>
      </w:r>
      <w:r>
        <w:rPr>
          <w:spacing w:val="-12"/>
          <w:w w:val="110"/>
        </w:rPr>
        <w:t xml:space="preserve"> </w:t>
      </w:r>
      <w:r>
        <w:rPr>
          <w:w w:val="110"/>
        </w:rPr>
        <w:t>with</w:t>
      </w:r>
      <w:r>
        <w:rPr>
          <w:spacing w:val="-11"/>
          <w:w w:val="110"/>
        </w:rPr>
        <w:t xml:space="preserve"> </w:t>
      </w:r>
      <w:r>
        <w:rPr>
          <w:w w:val="110"/>
        </w:rPr>
        <w:t>this</w:t>
      </w:r>
      <w:r>
        <w:rPr>
          <w:spacing w:val="-11"/>
          <w:w w:val="110"/>
        </w:rPr>
        <w:t xml:space="preserve"> </w:t>
      </w:r>
      <w:r>
        <w:rPr>
          <w:w w:val="110"/>
        </w:rPr>
        <w:t>treatment.</w:t>
      </w:r>
      <w:r>
        <w:rPr>
          <w:spacing w:val="-10"/>
          <w:w w:val="110"/>
        </w:rPr>
        <w:t xml:space="preserve"> </w:t>
      </w:r>
      <w:r>
        <w:rPr>
          <w:w w:val="110"/>
        </w:rPr>
        <w:t>An</w:t>
      </w:r>
      <w:r>
        <w:rPr>
          <w:spacing w:val="-9"/>
          <w:w w:val="110"/>
        </w:rPr>
        <w:t xml:space="preserve"> </w:t>
      </w:r>
      <w:r>
        <w:rPr>
          <w:w w:val="110"/>
        </w:rPr>
        <w:t>adverse</w:t>
      </w:r>
      <w:r>
        <w:rPr>
          <w:spacing w:val="-11"/>
          <w:w w:val="110"/>
        </w:rPr>
        <w:t xml:space="preserve"> </w:t>
      </w:r>
      <w:r>
        <w:rPr>
          <w:w w:val="110"/>
        </w:rPr>
        <w:t>event</w:t>
      </w:r>
      <w:r>
        <w:rPr>
          <w:spacing w:val="-10"/>
          <w:w w:val="110"/>
        </w:rPr>
        <w:t xml:space="preserve"> </w:t>
      </w:r>
      <w:r>
        <w:rPr>
          <w:w w:val="110"/>
        </w:rPr>
        <w:t>can</w:t>
      </w:r>
      <w:r>
        <w:rPr>
          <w:spacing w:val="-12"/>
          <w:w w:val="110"/>
        </w:rPr>
        <w:t xml:space="preserve"> </w:t>
      </w:r>
      <w:r>
        <w:rPr>
          <w:w w:val="110"/>
        </w:rPr>
        <w:t>therefore</w:t>
      </w:r>
      <w:r>
        <w:rPr>
          <w:spacing w:val="-11"/>
          <w:w w:val="110"/>
        </w:rPr>
        <w:t xml:space="preserve"> </w:t>
      </w:r>
      <w:r>
        <w:rPr>
          <w:spacing w:val="-3"/>
          <w:w w:val="110"/>
        </w:rPr>
        <w:t xml:space="preserve">be </w:t>
      </w:r>
      <w:r>
        <w:rPr>
          <w:w w:val="110"/>
        </w:rPr>
        <w:t>any unfavorable and unintended sign (e.g. an abnormal laboratory finding), symptom, or disease temporally associated with the use of a medicinal product, whether</w:t>
      </w:r>
      <w:r>
        <w:rPr>
          <w:spacing w:val="-10"/>
          <w:w w:val="110"/>
        </w:rPr>
        <w:t xml:space="preserve"> </w:t>
      </w:r>
      <w:r>
        <w:rPr>
          <w:w w:val="110"/>
        </w:rPr>
        <w:t>or</w:t>
      </w:r>
      <w:r>
        <w:rPr>
          <w:spacing w:val="-10"/>
          <w:w w:val="110"/>
        </w:rPr>
        <w:t xml:space="preserve"> </w:t>
      </w:r>
      <w:r>
        <w:rPr>
          <w:w w:val="110"/>
        </w:rPr>
        <w:t>not</w:t>
      </w:r>
      <w:r>
        <w:rPr>
          <w:spacing w:val="-10"/>
          <w:w w:val="110"/>
        </w:rPr>
        <w:t xml:space="preserve"> </w:t>
      </w:r>
      <w:r>
        <w:rPr>
          <w:w w:val="110"/>
        </w:rPr>
        <w:t>considered</w:t>
      </w:r>
      <w:r>
        <w:rPr>
          <w:spacing w:val="-9"/>
          <w:w w:val="110"/>
        </w:rPr>
        <w:t xml:space="preserve"> </w:t>
      </w:r>
      <w:r>
        <w:rPr>
          <w:w w:val="110"/>
        </w:rPr>
        <w:t>related</w:t>
      </w:r>
      <w:r>
        <w:rPr>
          <w:spacing w:val="-11"/>
          <w:w w:val="110"/>
        </w:rPr>
        <w:t xml:space="preserve"> </w:t>
      </w:r>
      <w:r>
        <w:rPr>
          <w:w w:val="110"/>
        </w:rPr>
        <w:t>to</w:t>
      </w:r>
      <w:r>
        <w:rPr>
          <w:spacing w:val="-11"/>
          <w:w w:val="110"/>
        </w:rPr>
        <w:t xml:space="preserve"> </w:t>
      </w:r>
      <w:r>
        <w:rPr>
          <w:w w:val="110"/>
        </w:rPr>
        <w:t>the</w:t>
      </w:r>
      <w:r>
        <w:rPr>
          <w:spacing w:val="-10"/>
          <w:w w:val="110"/>
        </w:rPr>
        <w:t xml:space="preserve"> </w:t>
      </w:r>
      <w:r>
        <w:rPr>
          <w:w w:val="110"/>
        </w:rPr>
        <w:t>medicinal</w:t>
      </w:r>
      <w:r>
        <w:rPr>
          <w:spacing w:val="-10"/>
          <w:w w:val="110"/>
        </w:rPr>
        <w:t xml:space="preserve"> </w:t>
      </w:r>
      <w:r>
        <w:rPr>
          <w:w w:val="110"/>
        </w:rPr>
        <w:t>product.</w:t>
      </w:r>
    </w:p>
    <w:p w14:paraId="420A0B31" w14:textId="77777777" w:rsidR="008A1843" w:rsidRDefault="008A1843">
      <w:pPr>
        <w:pStyle w:val="BodyText"/>
        <w:ind w:firstLine="0"/>
      </w:pPr>
    </w:p>
    <w:p w14:paraId="165C360A" w14:textId="77777777" w:rsidR="008A1843" w:rsidRDefault="008A1843">
      <w:pPr>
        <w:pStyle w:val="BodyText"/>
        <w:spacing w:before="6"/>
        <w:ind w:firstLine="0"/>
        <w:rPr>
          <w:sz w:val="26"/>
        </w:rPr>
      </w:pPr>
    </w:p>
    <w:p w14:paraId="6A91CBF0" w14:textId="77777777" w:rsidR="008A1843" w:rsidRDefault="00000000">
      <w:pPr>
        <w:pStyle w:val="BodyText"/>
        <w:spacing w:line="244" w:lineRule="auto"/>
        <w:ind w:left="820" w:right="112" w:firstLine="0"/>
        <w:jc w:val="both"/>
      </w:pPr>
      <w:r>
        <w:rPr>
          <w:spacing w:val="-3"/>
          <w:w w:val="105"/>
        </w:rPr>
        <w:t xml:space="preserve">Distributor </w:t>
      </w:r>
      <w:r>
        <w:rPr>
          <w:w w:val="105"/>
        </w:rPr>
        <w:t xml:space="preserve">shall forward a copy </w:t>
      </w:r>
      <w:r>
        <w:rPr>
          <w:spacing w:val="-3"/>
          <w:w w:val="105"/>
        </w:rPr>
        <w:t xml:space="preserve">of </w:t>
      </w:r>
      <w:r>
        <w:rPr>
          <w:w w:val="105"/>
        </w:rPr>
        <w:t xml:space="preserve">the source </w:t>
      </w:r>
      <w:r>
        <w:rPr>
          <w:spacing w:val="-3"/>
          <w:w w:val="105"/>
        </w:rPr>
        <w:t xml:space="preserve">document along </w:t>
      </w:r>
      <w:r>
        <w:rPr>
          <w:w w:val="105"/>
        </w:rPr>
        <w:t xml:space="preserve">with </w:t>
      </w:r>
      <w:r>
        <w:rPr>
          <w:spacing w:val="-3"/>
          <w:w w:val="105"/>
        </w:rPr>
        <w:t xml:space="preserve">all available information   </w:t>
      </w:r>
      <w:r>
        <w:rPr>
          <w:w w:val="105"/>
        </w:rPr>
        <w:t xml:space="preserve">to </w:t>
      </w:r>
      <w:r>
        <w:rPr>
          <w:spacing w:val="-3"/>
          <w:w w:val="105"/>
        </w:rPr>
        <w:t xml:space="preserve">Alcon concerning </w:t>
      </w:r>
      <w:r>
        <w:rPr>
          <w:w w:val="105"/>
        </w:rPr>
        <w:t xml:space="preserve">any </w:t>
      </w:r>
      <w:r>
        <w:rPr>
          <w:spacing w:val="-3"/>
          <w:w w:val="105"/>
        </w:rPr>
        <w:t xml:space="preserve">Product Complaint (Adverse Events </w:t>
      </w:r>
      <w:r>
        <w:rPr>
          <w:w w:val="105"/>
        </w:rPr>
        <w:t xml:space="preserve">and </w:t>
      </w:r>
      <w:r>
        <w:rPr>
          <w:spacing w:val="-3"/>
          <w:w w:val="105"/>
        </w:rPr>
        <w:t xml:space="preserve">Medical Device Malfunctions) </w:t>
      </w:r>
      <w:r>
        <w:rPr>
          <w:w w:val="105"/>
        </w:rPr>
        <w:t xml:space="preserve">and </w:t>
      </w:r>
      <w:r>
        <w:rPr>
          <w:spacing w:val="-3"/>
          <w:w w:val="105"/>
        </w:rPr>
        <w:t xml:space="preserve">Event </w:t>
      </w:r>
      <w:r>
        <w:rPr>
          <w:w w:val="105"/>
        </w:rPr>
        <w:t xml:space="preserve">of </w:t>
      </w:r>
      <w:r>
        <w:rPr>
          <w:spacing w:val="-3"/>
          <w:w w:val="105"/>
        </w:rPr>
        <w:t xml:space="preserve">Special Interest associated </w:t>
      </w:r>
      <w:r>
        <w:rPr>
          <w:w w:val="105"/>
        </w:rPr>
        <w:t xml:space="preserve">with the </w:t>
      </w:r>
      <w:r>
        <w:rPr>
          <w:spacing w:val="-3"/>
          <w:w w:val="105"/>
        </w:rPr>
        <w:t xml:space="preserve">Product(s) upon learning of  </w:t>
      </w:r>
      <w:r>
        <w:rPr>
          <w:w w:val="105"/>
        </w:rPr>
        <w:t xml:space="preserve">any such </w:t>
      </w:r>
      <w:r>
        <w:rPr>
          <w:spacing w:val="-3"/>
          <w:w w:val="105"/>
        </w:rPr>
        <w:t xml:space="preserve">occurrences </w:t>
      </w:r>
      <w:r>
        <w:rPr>
          <w:w w:val="105"/>
        </w:rPr>
        <w:t xml:space="preserve">to </w:t>
      </w:r>
      <w:r>
        <w:rPr>
          <w:color w:val="C00000"/>
          <w:w w:val="105"/>
        </w:rPr>
        <w:t xml:space="preserve">the address specified in the </w:t>
      </w:r>
      <w:r>
        <w:rPr>
          <w:color w:val="C00000"/>
          <w:spacing w:val="14"/>
          <w:w w:val="105"/>
        </w:rPr>
        <w:t xml:space="preserve"> </w:t>
      </w:r>
      <w:r>
        <w:rPr>
          <w:color w:val="C00000"/>
          <w:w w:val="105"/>
        </w:rPr>
        <w:t>Agreement.</w:t>
      </w:r>
    </w:p>
    <w:p w14:paraId="764999C4" w14:textId="77777777" w:rsidR="008A1843" w:rsidRDefault="008A1843">
      <w:pPr>
        <w:pStyle w:val="BodyText"/>
        <w:spacing w:before="11"/>
        <w:ind w:firstLine="0"/>
        <w:rPr>
          <w:sz w:val="20"/>
        </w:rPr>
      </w:pPr>
    </w:p>
    <w:p w14:paraId="009CDD68" w14:textId="77777777" w:rsidR="008A1843" w:rsidRDefault="00000000">
      <w:pPr>
        <w:pStyle w:val="ListParagraph"/>
        <w:numPr>
          <w:ilvl w:val="0"/>
          <w:numId w:val="3"/>
        </w:numPr>
        <w:tabs>
          <w:tab w:val="left" w:pos="461"/>
        </w:tabs>
        <w:spacing w:line="244" w:lineRule="auto"/>
        <w:ind w:right="114"/>
        <w:jc w:val="both"/>
      </w:pPr>
      <w:r>
        <w:rPr>
          <w:w w:val="105"/>
        </w:rPr>
        <w:t xml:space="preserve">Product Complaints (Adverse Events and Medical Device Malfunctions) and Events of Special Interest exchanged between the Parties shall be reconciled on a quarterly  </w:t>
      </w:r>
      <w:r>
        <w:rPr>
          <w:spacing w:val="27"/>
          <w:w w:val="105"/>
        </w:rPr>
        <w:t xml:space="preserve"> </w:t>
      </w:r>
      <w:r>
        <w:rPr>
          <w:w w:val="105"/>
        </w:rPr>
        <w:t>basis.</w:t>
      </w:r>
    </w:p>
    <w:p w14:paraId="1CE69329" w14:textId="77777777" w:rsidR="008A1843" w:rsidRDefault="008A1843">
      <w:pPr>
        <w:pStyle w:val="BodyText"/>
        <w:spacing w:before="5"/>
        <w:ind w:firstLine="0"/>
      </w:pPr>
    </w:p>
    <w:p w14:paraId="54A83E19" w14:textId="77777777" w:rsidR="008A1843" w:rsidRDefault="00000000">
      <w:pPr>
        <w:pStyle w:val="ListParagraph"/>
        <w:numPr>
          <w:ilvl w:val="0"/>
          <w:numId w:val="3"/>
        </w:numPr>
        <w:tabs>
          <w:tab w:val="left" w:pos="461"/>
        </w:tabs>
        <w:spacing w:line="244" w:lineRule="auto"/>
        <w:ind w:right="116"/>
        <w:jc w:val="both"/>
      </w:pPr>
      <w:r>
        <w:rPr>
          <w:w w:val="110"/>
        </w:rPr>
        <w:t>Alcon</w:t>
      </w:r>
      <w:r>
        <w:rPr>
          <w:spacing w:val="-28"/>
          <w:w w:val="110"/>
        </w:rPr>
        <w:t xml:space="preserve"> </w:t>
      </w:r>
      <w:r>
        <w:rPr>
          <w:w w:val="110"/>
        </w:rPr>
        <w:t>as</w:t>
      </w:r>
      <w:r>
        <w:rPr>
          <w:spacing w:val="-29"/>
          <w:w w:val="110"/>
        </w:rPr>
        <w:t xml:space="preserve"> </w:t>
      </w:r>
      <w:r>
        <w:rPr>
          <w:w w:val="110"/>
        </w:rPr>
        <w:t>manufacturer</w:t>
      </w:r>
      <w:r>
        <w:rPr>
          <w:spacing w:val="-29"/>
          <w:w w:val="110"/>
        </w:rPr>
        <w:t xml:space="preserve"> </w:t>
      </w:r>
      <w:r>
        <w:rPr>
          <w:w w:val="110"/>
        </w:rPr>
        <w:t>will</w:t>
      </w:r>
      <w:r>
        <w:rPr>
          <w:spacing w:val="-28"/>
          <w:w w:val="110"/>
        </w:rPr>
        <w:t xml:space="preserve"> </w:t>
      </w:r>
      <w:r>
        <w:rPr>
          <w:w w:val="110"/>
        </w:rPr>
        <w:t>be</w:t>
      </w:r>
      <w:r>
        <w:rPr>
          <w:spacing w:val="-29"/>
          <w:w w:val="110"/>
        </w:rPr>
        <w:t xml:space="preserve"> </w:t>
      </w:r>
      <w:r>
        <w:rPr>
          <w:w w:val="110"/>
        </w:rPr>
        <w:t>responsible</w:t>
      </w:r>
      <w:r>
        <w:rPr>
          <w:spacing w:val="-29"/>
          <w:w w:val="110"/>
        </w:rPr>
        <w:t xml:space="preserve"> </w:t>
      </w:r>
      <w:r>
        <w:rPr>
          <w:w w:val="110"/>
        </w:rPr>
        <w:t>for</w:t>
      </w:r>
      <w:r>
        <w:rPr>
          <w:spacing w:val="-29"/>
          <w:w w:val="110"/>
        </w:rPr>
        <w:t xml:space="preserve"> </w:t>
      </w:r>
      <w:r>
        <w:rPr>
          <w:w w:val="110"/>
        </w:rPr>
        <w:t>notifying</w:t>
      </w:r>
      <w:r>
        <w:rPr>
          <w:spacing w:val="-29"/>
          <w:w w:val="110"/>
        </w:rPr>
        <w:t xml:space="preserve"> </w:t>
      </w:r>
      <w:r>
        <w:rPr>
          <w:w w:val="110"/>
        </w:rPr>
        <w:t>the</w:t>
      </w:r>
      <w:r>
        <w:rPr>
          <w:spacing w:val="-29"/>
          <w:w w:val="110"/>
        </w:rPr>
        <w:t xml:space="preserve"> </w:t>
      </w:r>
      <w:r>
        <w:rPr>
          <w:w w:val="110"/>
        </w:rPr>
        <w:t>relevant</w:t>
      </w:r>
      <w:r>
        <w:rPr>
          <w:spacing w:val="-29"/>
          <w:w w:val="110"/>
        </w:rPr>
        <w:t xml:space="preserve"> </w:t>
      </w:r>
      <w:r>
        <w:rPr>
          <w:w w:val="110"/>
        </w:rPr>
        <w:t>regulatory</w:t>
      </w:r>
      <w:r>
        <w:rPr>
          <w:spacing w:val="-27"/>
          <w:w w:val="110"/>
        </w:rPr>
        <w:t xml:space="preserve"> </w:t>
      </w:r>
      <w:r>
        <w:rPr>
          <w:w w:val="110"/>
        </w:rPr>
        <w:t>authorities</w:t>
      </w:r>
      <w:r>
        <w:rPr>
          <w:spacing w:val="-29"/>
          <w:w w:val="110"/>
        </w:rPr>
        <w:t xml:space="preserve"> </w:t>
      </w:r>
      <w:r>
        <w:rPr>
          <w:w w:val="110"/>
        </w:rPr>
        <w:t>about any reportable Product Complaint (Adverse Events and Medical Device Malfunctions) and Event</w:t>
      </w:r>
      <w:r>
        <w:rPr>
          <w:spacing w:val="-24"/>
          <w:w w:val="110"/>
        </w:rPr>
        <w:t xml:space="preserve"> </w:t>
      </w:r>
      <w:r>
        <w:rPr>
          <w:w w:val="110"/>
        </w:rPr>
        <w:t>of</w:t>
      </w:r>
      <w:r>
        <w:rPr>
          <w:spacing w:val="-24"/>
          <w:w w:val="110"/>
        </w:rPr>
        <w:t xml:space="preserve"> </w:t>
      </w:r>
      <w:r>
        <w:rPr>
          <w:w w:val="110"/>
        </w:rPr>
        <w:t>Special</w:t>
      </w:r>
      <w:r>
        <w:rPr>
          <w:spacing w:val="-24"/>
          <w:w w:val="110"/>
        </w:rPr>
        <w:t xml:space="preserve"> </w:t>
      </w:r>
      <w:r>
        <w:rPr>
          <w:w w:val="110"/>
        </w:rPr>
        <w:t>Interest.</w:t>
      </w:r>
      <w:r>
        <w:rPr>
          <w:spacing w:val="-25"/>
          <w:w w:val="110"/>
        </w:rPr>
        <w:t xml:space="preserve"> </w:t>
      </w:r>
      <w:r>
        <w:rPr>
          <w:w w:val="110"/>
        </w:rPr>
        <w:t>Any</w:t>
      </w:r>
      <w:r>
        <w:rPr>
          <w:spacing w:val="-22"/>
          <w:w w:val="110"/>
        </w:rPr>
        <w:t xml:space="preserve"> </w:t>
      </w:r>
      <w:r>
        <w:rPr>
          <w:w w:val="110"/>
        </w:rPr>
        <w:t>communication</w:t>
      </w:r>
      <w:r>
        <w:rPr>
          <w:spacing w:val="-23"/>
          <w:w w:val="110"/>
        </w:rPr>
        <w:t xml:space="preserve"> </w:t>
      </w:r>
      <w:r>
        <w:rPr>
          <w:w w:val="110"/>
        </w:rPr>
        <w:t>on</w:t>
      </w:r>
      <w:r>
        <w:rPr>
          <w:spacing w:val="-25"/>
          <w:w w:val="110"/>
        </w:rPr>
        <w:t xml:space="preserve"> </w:t>
      </w:r>
      <w:r>
        <w:rPr>
          <w:w w:val="110"/>
        </w:rPr>
        <w:t>quality</w:t>
      </w:r>
      <w:r>
        <w:rPr>
          <w:spacing w:val="-25"/>
          <w:w w:val="110"/>
        </w:rPr>
        <w:t xml:space="preserve"> </w:t>
      </w:r>
      <w:r>
        <w:rPr>
          <w:w w:val="110"/>
        </w:rPr>
        <w:t>or</w:t>
      </w:r>
      <w:r>
        <w:rPr>
          <w:spacing w:val="-24"/>
          <w:w w:val="110"/>
        </w:rPr>
        <w:t xml:space="preserve"> </w:t>
      </w:r>
      <w:r>
        <w:rPr>
          <w:w w:val="110"/>
        </w:rPr>
        <w:t>safety</w:t>
      </w:r>
      <w:r>
        <w:rPr>
          <w:spacing w:val="-25"/>
          <w:w w:val="110"/>
        </w:rPr>
        <w:t xml:space="preserve"> </w:t>
      </w:r>
      <w:r>
        <w:rPr>
          <w:w w:val="110"/>
        </w:rPr>
        <w:t>information</w:t>
      </w:r>
      <w:r>
        <w:rPr>
          <w:spacing w:val="-23"/>
          <w:w w:val="110"/>
        </w:rPr>
        <w:t xml:space="preserve"> </w:t>
      </w:r>
      <w:r>
        <w:rPr>
          <w:w w:val="110"/>
        </w:rPr>
        <w:t>or</w:t>
      </w:r>
      <w:r>
        <w:rPr>
          <w:spacing w:val="-24"/>
          <w:w w:val="110"/>
        </w:rPr>
        <w:t xml:space="preserve"> </w:t>
      </w:r>
      <w:r>
        <w:rPr>
          <w:w w:val="110"/>
        </w:rPr>
        <w:t>issues</w:t>
      </w:r>
      <w:r>
        <w:rPr>
          <w:spacing w:val="-24"/>
          <w:w w:val="110"/>
        </w:rPr>
        <w:t xml:space="preserve"> </w:t>
      </w:r>
      <w:r>
        <w:rPr>
          <w:w w:val="110"/>
        </w:rPr>
        <w:t>that</w:t>
      </w:r>
      <w:r>
        <w:rPr>
          <w:spacing w:val="-25"/>
          <w:w w:val="110"/>
        </w:rPr>
        <w:t xml:space="preserve"> </w:t>
      </w:r>
      <w:r>
        <w:rPr>
          <w:w w:val="110"/>
        </w:rPr>
        <w:t>the Distributor</w:t>
      </w:r>
      <w:r>
        <w:rPr>
          <w:spacing w:val="-7"/>
          <w:w w:val="110"/>
        </w:rPr>
        <w:t xml:space="preserve"> </w:t>
      </w:r>
      <w:r>
        <w:rPr>
          <w:w w:val="110"/>
        </w:rPr>
        <w:t>receives</w:t>
      </w:r>
      <w:r>
        <w:rPr>
          <w:spacing w:val="-7"/>
          <w:w w:val="110"/>
        </w:rPr>
        <w:t xml:space="preserve"> </w:t>
      </w:r>
      <w:r>
        <w:rPr>
          <w:w w:val="110"/>
        </w:rPr>
        <w:t>from</w:t>
      </w:r>
      <w:r>
        <w:rPr>
          <w:spacing w:val="-7"/>
          <w:w w:val="110"/>
        </w:rPr>
        <w:t xml:space="preserve"> </w:t>
      </w:r>
      <w:r>
        <w:rPr>
          <w:w w:val="110"/>
        </w:rPr>
        <w:t>the</w:t>
      </w:r>
      <w:r>
        <w:rPr>
          <w:spacing w:val="-6"/>
          <w:w w:val="110"/>
        </w:rPr>
        <w:t xml:space="preserve"> </w:t>
      </w:r>
      <w:r>
        <w:rPr>
          <w:w w:val="110"/>
        </w:rPr>
        <w:t>authorities</w:t>
      </w:r>
      <w:r>
        <w:rPr>
          <w:spacing w:val="-9"/>
          <w:w w:val="110"/>
        </w:rPr>
        <w:t xml:space="preserve"> </w:t>
      </w:r>
      <w:r>
        <w:rPr>
          <w:w w:val="110"/>
        </w:rPr>
        <w:t>will</w:t>
      </w:r>
      <w:r>
        <w:rPr>
          <w:spacing w:val="-7"/>
          <w:w w:val="110"/>
        </w:rPr>
        <w:t xml:space="preserve"> </w:t>
      </w:r>
      <w:r>
        <w:rPr>
          <w:w w:val="110"/>
        </w:rPr>
        <w:t>be</w:t>
      </w:r>
      <w:r>
        <w:rPr>
          <w:spacing w:val="-9"/>
          <w:w w:val="110"/>
        </w:rPr>
        <w:t xml:space="preserve"> </w:t>
      </w:r>
      <w:r>
        <w:rPr>
          <w:w w:val="110"/>
        </w:rPr>
        <w:t>forwarded</w:t>
      </w:r>
      <w:r>
        <w:rPr>
          <w:spacing w:val="-8"/>
          <w:w w:val="110"/>
        </w:rPr>
        <w:t xml:space="preserve"> </w:t>
      </w:r>
      <w:r>
        <w:rPr>
          <w:w w:val="110"/>
        </w:rPr>
        <w:t>immediately</w:t>
      </w:r>
      <w:r>
        <w:rPr>
          <w:spacing w:val="-7"/>
          <w:w w:val="110"/>
        </w:rPr>
        <w:t xml:space="preserve"> </w:t>
      </w:r>
      <w:r>
        <w:rPr>
          <w:w w:val="110"/>
        </w:rPr>
        <w:t>to</w:t>
      </w:r>
      <w:r>
        <w:rPr>
          <w:spacing w:val="-10"/>
          <w:w w:val="110"/>
        </w:rPr>
        <w:t xml:space="preserve"> </w:t>
      </w:r>
      <w:r>
        <w:rPr>
          <w:w w:val="110"/>
        </w:rPr>
        <w:t>Alcon,</w:t>
      </w:r>
      <w:r>
        <w:rPr>
          <w:spacing w:val="-9"/>
          <w:w w:val="110"/>
        </w:rPr>
        <w:t xml:space="preserve"> </w:t>
      </w:r>
      <w:r>
        <w:rPr>
          <w:w w:val="110"/>
        </w:rPr>
        <w:t>which</w:t>
      </w:r>
      <w:r>
        <w:rPr>
          <w:spacing w:val="-8"/>
          <w:w w:val="110"/>
        </w:rPr>
        <w:t xml:space="preserve"> </w:t>
      </w:r>
      <w:r>
        <w:rPr>
          <w:w w:val="110"/>
        </w:rPr>
        <w:t>shall be</w:t>
      </w:r>
      <w:r>
        <w:rPr>
          <w:spacing w:val="-11"/>
          <w:w w:val="110"/>
        </w:rPr>
        <w:t xml:space="preserve"> </w:t>
      </w:r>
      <w:r>
        <w:rPr>
          <w:w w:val="110"/>
        </w:rPr>
        <w:t>no</w:t>
      </w:r>
      <w:r>
        <w:rPr>
          <w:spacing w:val="-13"/>
          <w:w w:val="110"/>
        </w:rPr>
        <w:t xml:space="preserve"> </w:t>
      </w:r>
      <w:r>
        <w:rPr>
          <w:w w:val="110"/>
        </w:rPr>
        <w:t>later</w:t>
      </w:r>
      <w:r>
        <w:rPr>
          <w:spacing w:val="-13"/>
          <w:w w:val="110"/>
        </w:rPr>
        <w:t xml:space="preserve"> </w:t>
      </w:r>
      <w:r>
        <w:rPr>
          <w:w w:val="110"/>
        </w:rPr>
        <w:t>than</w:t>
      </w:r>
      <w:r>
        <w:rPr>
          <w:spacing w:val="-13"/>
          <w:w w:val="110"/>
        </w:rPr>
        <w:t xml:space="preserve"> </w:t>
      </w:r>
      <w:r>
        <w:rPr>
          <w:w w:val="110"/>
        </w:rPr>
        <w:t>1</w:t>
      </w:r>
      <w:r>
        <w:rPr>
          <w:spacing w:val="-13"/>
          <w:w w:val="110"/>
        </w:rPr>
        <w:t xml:space="preserve"> </w:t>
      </w:r>
      <w:r>
        <w:rPr>
          <w:w w:val="110"/>
        </w:rPr>
        <w:t>(one)</w:t>
      </w:r>
      <w:r>
        <w:rPr>
          <w:spacing w:val="-13"/>
          <w:w w:val="110"/>
        </w:rPr>
        <w:t xml:space="preserve"> </w:t>
      </w:r>
      <w:r>
        <w:rPr>
          <w:w w:val="110"/>
        </w:rPr>
        <w:t>calendar</w:t>
      </w:r>
      <w:r>
        <w:rPr>
          <w:spacing w:val="-11"/>
          <w:w w:val="110"/>
        </w:rPr>
        <w:t xml:space="preserve"> </w:t>
      </w:r>
      <w:r>
        <w:rPr>
          <w:w w:val="110"/>
        </w:rPr>
        <w:t>day</w:t>
      </w:r>
      <w:r>
        <w:rPr>
          <w:spacing w:val="-13"/>
          <w:w w:val="110"/>
        </w:rPr>
        <w:t xml:space="preserve"> </w:t>
      </w:r>
      <w:r>
        <w:rPr>
          <w:w w:val="110"/>
        </w:rPr>
        <w:t>following</w:t>
      </w:r>
      <w:r>
        <w:rPr>
          <w:spacing w:val="-13"/>
          <w:w w:val="110"/>
        </w:rPr>
        <w:t xml:space="preserve"> </w:t>
      </w:r>
      <w:r>
        <w:rPr>
          <w:w w:val="110"/>
        </w:rPr>
        <w:t>receipt.</w:t>
      </w:r>
    </w:p>
    <w:p w14:paraId="55631EE2" w14:textId="77777777" w:rsidR="008A1843" w:rsidRDefault="008A1843">
      <w:pPr>
        <w:pStyle w:val="BodyText"/>
        <w:spacing w:before="3"/>
        <w:ind w:firstLine="0"/>
        <w:rPr>
          <w:sz w:val="24"/>
        </w:rPr>
      </w:pPr>
    </w:p>
    <w:p w14:paraId="56A4A582" w14:textId="77777777" w:rsidR="008A1843" w:rsidRDefault="00000000">
      <w:pPr>
        <w:pStyle w:val="ListParagraph"/>
        <w:numPr>
          <w:ilvl w:val="0"/>
          <w:numId w:val="3"/>
        </w:numPr>
        <w:tabs>
          <w:tab w:val="left" w:pos="461"/>
        </w:tabs>
        <w:spacing w:line="244" w:lineRule="auto"/>
        <w:ind w:right="114"/>
        <w:jc w:val="both"/>
      </w:pPr>
      <w:r>
        <w:rPr>
          <w:w w:val="110"/>
        </w:rPr>
        <w:t>Distributor</w:t>
      </w:r>
      <w:r>
        <w:rPr>
          <w:spacing w:val="-10"/>
          <w:w w:val="110"/>
        </w:rPr>
        <w:t xml:space="preserve"> </w:t>
      </w:r>
      <w:r>
        <w:rPr>
          <w:w w:val="110"/>
        </w:rPr>
        <w:t>shall</w:t>
      </w:r>
      <w:r>
        <w:rPr>
          <w:spacing w:val="-10"/>
          <w:w w:val="110"/>
        </w:rPr>
        <w:t xml:space="preserve"> </w:t>
      </w:r>
      <w:r>
        <w:rPr>
          <w:w w:val="110"/>
        </w:rPr>
        <w:t>fully</w:t>
      </w:r>
      <w:r>
        <w:rPr>
          <w:spacing w:val="-11"/>
          <w:w w:val="110"/>
        </w:rPr>
        <w:t xml:space="preserve"> </w:t>
      </w:r>
      <w:r>
        <w:rPr>
          <w:w w:val="110"/>
        </w:rPr>
        <w:t>cooperate,</w:t>
      </w:r>
      <w:r>
        <w:rPr>
          <w:spacing w:val="-12"/>
          <w:w w:val="110"/>
        </w:rPr>
        <w:t xml:space="preserve"> </w:t>
      </w:r>
      <w:r>
        <w:rPr>
          <w:w w:val="110"/>
        </w:rPr>
        <w:t>as</w:t>
      </w:r>
      <w:r>
        <w:rPr>
          <w:spacing w:val="-12"/>
          <w:w w:val="110"/>
        </w:rPr>
        <w:t xml:space="preserve"> </w:t>
      </w:r>
      <w:r>
        <w:rPr>
          <w:w w:val="110"/>
        </w:rPr>
        <w:t>requested</w:t>
      </w:r>
      <w:r>
        <w:rPr>
          <w:spacing w:val="-12"/>
          <w:w w:val="110"/>
        </w:rPr>
        <w:t xml:space="preserve"> </w:t>
      </w:r>
      <w:r>
        <w:rPr>
          <w:w w:val="110"/>
        </w:rPr>
        <w:t>by</w:t>
      </w:r>
      <w:r>
        <w:rPr>
          <w:spacing w:val="-12"/>
          <w:w w:val="110"/>
        </w:rPr>
        <w:t xml:space="preserve"> </w:t>
      </w:r>
      <w:r>
        <w:rPr>
          <w:w w:val="110"/>
        </w:rPr>
        <w:t>Alcon,</w:t>
      </w:r>
      <w:r>
        <w:rPr>
          <w:spacing w:val="-12"/>
          <w:w w:val="110"/>
        </w:rPr>
        <w:t xml:space="preserve"> </w:t>
      </w:r>
      <w:r>
        <w:rPr>
          <w:w w:val="110"/>
        </w:rPr>
        <w:t>in</w:t>
      </w:r>
      <w:r>
        <w:rPr>
          <w:spacing w:val="-13"/>
          <w:w w:val="110"/>
        </w:rPr>
        <w:t xml:space="preserve"> </w:t>
      </w:r>
      <w:r>
        <w:rPr>
          <w:w w:val="110"/>
        </w:rPr>
        <w:t>responding</w:t>
      </w:r>
      <w:r>
        <w:rPr>
          <w:spacing w:val="-12"/>
          <w:w w:val="110"/>
        </w:rPr>
        <w:t xml:space="preserve"> </w:t>
      </w:r>
      <w:r>
        <w:rPr>
          <w:w w:val="110"/>
        </w:rPr>
        <w:t>to</w:t>
      </w:r>
      <w:r>
        <w:rPr>
          <w:spacing w:val="-11"/>
          <w:w w:val="110"/>
        </w:rPr>
        <w:t xml:space="preserve"> </w:t>
      </w:r>
      <w:r>
        <w:rPr>
          <w:w w:val="110"/>
        </w:rPr>
        <w:t>and/or</w:t>
      </w:r>
      <w:r>
        <w:rPr>
          <w:spacing w:val="-10"/>
          <w:w w:val="110"/>
        </w:rPr>
        <w:t xml:space="preserve"> </w:t>
      </w:r>
      <w:r>
        <w:rPr>
          <w:w w:val="110"/>
        </w:rPr>
        <w:t>gathering</w:t>
      </w:r>
      <w:r>
        <w:rPr>
          <w:spacing w:val="-12"/>
          <w:w w:val="110"/>
        </w:rPr>
        <w:t xml:space="preserve"> </w:t>
      </w:r>
      <w:r>
        <w:rPr>
          <w:w w:val="110"/>
        </w:rPr>
        <w:t>any additional</w:t>
      </w:r>
      <w:r>
        <w:rPr>
          <w:spacing w:val="-25"/>
          <w:w w:val="110"/>
        </w:rPr>
        <w:t xml:space="preserve"> </w:t>
      </w:r>
      <w:r>
        <w:rPr>
          <w:w w:val="110"/>
        </w:rPr>
        <w:t>information,</w:t>
      </w:r>
      <w:r>
        <w:rPr>
          <w:spacing w:val="-25"/>
          <w:w w:val="110"/>
        </w:rPr>
        <w:t xml:space="preserve"> </w:t>
      </w:r>
      <w:r>
        <w:rPr>
          <w:w w:val="110"/>
        </w:rPr>
        <w:t>including</w:t>
      </w:r>
      <w:r>
        <w:rPr>
          <w:spacing w:val="-24"/>
          <w:w w:val="110"/>
        </w:rPr>
        <w:t xml:space="preserve"> </w:t>
      </w:r>
      <w:r>
        <w:rPr>
          <w:w w:val="110"/>
        </w:rPr>
        <w:t>samples</w:t>
      </w:r>
      <w:r>
        <w:rPr>
          <w:spacing w:val="-25"/>
          <w:w w:val="110"/>
        </w:rPr>
        <w:t xml:space="preserve"> </w:t>
      </w:r>
      <w:r>
        <w:rPr>
          <w:w w:val="110"/>
        </w:rPr>
        <w:t>when</w:t>
      </w:r>
      <w:r>
        <w:rPr>
          <w:spacing w:val="-24"/>
          <w:w w:val="110"/>
        </w:rPr>
        <w:t xml:space="preserve"> </w:t>
      </w:r>
      <w:r>
        <w:rPr>
          <w:w w:val="110"/>
        </w:rPr>
        <w:t>available,</w:t>
      </w:r>
      <w:r>
        <w:rPr>
          <w:spacing w:val="-23"/>
          <w:w w:val="110"/>
        </w:rPr>
        <w:t xml:space="preserve"> </w:t>
      </w:r>
      <w:r>
        <w:rPr>
          <w:w w:val="110"/>
        </w:rPr>
        <w:t>for</w:t>
      </w:r>
      <w:r>
        <w:rPr>
          <w:spacing w:val="-23"/>
          <w:w w:val="110"/>
        </w:rPr>
        <w:t xml:space="preserve"> </w:t>
      </w:r>
      <w:r>
        <w:rPr>
          <w:w w:val="110"/>
        </w:rPr>
        <w:t>any</w:t>
      </w:r>
      <w:r>
        <w:rPr>
          <w:spacing w:val="-24"/>
          <w:w w:val="110"/>
        </w:rPr>
        <w:t xml:space="preserve"> </w:t>
      </w:r>
      <w:r>
        <w:rPr>
          <w:w w:val="110"/>
        </w:rPr>
        <w:t>Product</w:t>
      </w:r>
      <w:r>
        <w:rPr>
          <w:spacing w:val="-25"/>
          <w:w w:val="110"/>
        </w:rPr>
        <w:t xml:space="preserve"> </w:t>
      </w:r>
      <w:r>
        <w:rPr>
          <w:w w:val="110"/>
        </w:rPr>
        <w:t>Complaint</w:t>
      </w:r>
      <w:r>
        <w:rPr>
          <w:spacing w:val="-25"/>
          <w:w w:val="110"/>
        </w:rPr>
        <w:t xml:space="preserve"> </w:t>
      </w:r>
      <w:r>
        <w:rPr>
          <w:w w:val="110"/>
        </w:rPr>
        <w:t>(Adverse Events)</w:t>
      </w:r>
      <w:r>
        <w:rPr>
          <w:spacing w:val="-21"/>
          <w:w w:val="110"/>
        </w:rPr>
        <w:t xml:space="preserve"> </w:t>
      </w:r>
      <w:r>
        <w:rPr>
          <w:w w:val="110"/>
        </w:rPr>
        <w:t>and</w:t>
      </w:r>
      <w:r>
        <w:rPr>
          <w:spacing w:val="-24"/>
          <w:w w:val="110"/>
        </w:rPr>
        <w:t xml:space="preserve"> </w:t>
      </w:r>
      <w:r>
        <w:rPr>
          <w:w w:val="110"/>
        </w:rPr>
        <w:t>Event</w:t>
      </w:r>
      <w:r>
        <w:rPr>
          <w:spacing w:val="-23"/>
          <w:w w:val="110"/>
        </w:rPr>
        <w:t xml:space="preserve"> </w:t>
      </w:r>
      <w:r>
        <w:rPr>
          <w:w w:val="110"/>
        </w:rPr>
        <w:t>of</w:t>
      </w:r>
      <w:r>
        <w:rPr>
          <w:spacing w:val="-23"/>
          <w:w w:val="110"/>
        </w:rPr>
        <w:t xml:space="preserve"> </w:t>
      </w:r>
      <w:r>
        <w:rPr>
          <w:w w:val="110"/>
        </w:rPr>
        <w:t>Special</w:t>
      </w:r>
      <w:r>
        <w:rPr>
          <w:spacing w:val="-23"/>
          <w:w w:val="110"/>
        </w:rPr>
        <w:t xml:space="preserve"> </w:t>
      </w:r>
      <w:r>
        <w:rPr>
          <w:w w:val="110"/>
        </w:rPr>
        <w:t>Interest,</w:t>
      </w:r>
      <w:r>
        <w:rPr>
          <w:spacing w:val="-24"/>
          <w:w w:val="110"/>
        </w:rPr>
        <w:t xml:space="preserve"> </w:t>
      </w:r>
      <w:r>
        <w:rPr>
          <w:w w:val="110"/>
        </w:rPr>
        <w:t>Distributor</w:t>
      </w:r>
      <w:r>
        <w:rPr>
          <w:spacing w:val="-22"/>
          <w:w w:val="110"/>
        </w:rPr>
        <w:t xml:space="preserve"> </w:t>
      </w:r>
      <w:r>
        <w:rPr>
          <w:w w:val="110"/>
        </w:rPr>
        <w:t>receives</w:t>
      </w:r>
      <w:r>
        <w:rPr>
          <w:spacing w:val="-23"/>
          <w:w w:val="110"/>
        </w:rPr>
        <w:t xml:space="preserve"> </w:t>
      </w:r>
      <w:r>
        <w:rPr>
          <w:w w:val="110"/>
        </w:rPr>
        <w:t>relative</w:t>
      </w:r>
      <w:r>
        <w:rPr>
          <w:spacing w:val="-23"/>
          <w:w w:val="110"/>
        </w:rPr>
        <w:t xml:space="preserve"> </w:t>
      </w:r>
      <w:r>
        <w:rPr>
          <w:w w:val="110"/>
        </w:rPr>
        <w:t>to</w:t>
      </w:r>
      <w:r>
        <w:rPr>
          <w:spacing w:val="-24"/>
          <w:w w:val="110"/>
        </w:rPr>
        <w:t xml:space="preserve"> </w:t>
      </w:r>
      <w:r>
        <w:rPr>
          <w:w w:val="110"/>
        </w:rPr>
        <w:t>the</w:t>
      </w:r>
      <w:r>
        <w:rPr>
          <w:spacing w:val="-22"/>
          <w:w w:val="110"/>
        </w:rPr>
        <w:t xml:space="preserve"> </w:t>
      </w:r>
      <w:r>
        <w:rPr>
          <w:w w:val="110"/>
        </w:rPr>
        <w:t>Product.</w:t>
      </w:r>
    </w:p>
    <w:p w14:paraId="056E4B2A" w14:textId="77777777" w:rsidR="008A1843" w:rsidRDefault="008A1843">
      <w:pPr>
        <w:pStyle w:val="BodyText"/>
        <w:ind w:firstLine="0"/>
        <w:rPr>
          <w:sz w:val="24"/>
        </w:rPr>
      </w:pPr>
    </w:p>
    <w:p w14:paraId="7346430D" w14:textId="77777777" w:rsidR="008A1843" w:rsidRDefault="00000000">
      <w:pPr>
        <w:pStyle w:val="ListParagraph"/>
        <w:numPr>
          <w:ilvl w:val="0"/>
          <w:numId w:val="3"/>
        </w:numPr>
        <w:tabs>
          <w:tab w:val="left" w:pos="461"/>
        </w:tabs>
      </w:pPr>
      <w:r>
        <w:rPr>
          <w:w w:val="110"/>
        </w:rPr>
        <w:t>Distributor</w:t>
      </w:r>
      <w:r>
        <w:rPr>
          <w:spacing w:val="-17"/>
          <w:w w:val="110"/>
        </w:rPr>
        <w:t xml:space="preserve"> </w:t>
      </w:r>
      <w:r>
        <w:rPr>
          <w:w w:val="110"/>
        </w:rPr>
        <w:t>shall</w:t>
      </w:r>
      <w:r>
        <w:rPr>
          <w:spacing w:val="-16"/>
          <w:w w:val="110"/>
        </w:rPr>
        <w:t xml:space="preserve"> </w:t>
      </w:r>
      <w:r>
        <w:rPr>
          <w:w w:val="110"/>
        </w:rPr>
        <w:t>return</w:t>
      </w:r>
      <w:r>
        <w:rPr>
          <w:spacing w:val="-18"/>
          <w:w w:val="110"/>
        </w:rPr>
        <w:t xml:space="preserve"> </w:t>
      </w:r>
      <w:r>
        <w:rPr>
          <w:w w:val="110"/>
        </w:rPr>
        <w:t>complaint</w:t>
      </w:r>
      <w:r>
        <w:rPr>
          <w:spacing w:val="-17"/>
          <w:w w:val="110"/>
        </w:rPr>
        <w:t xml:space="preserve"> </w:t>
      </w:r>
      <w:r>
        <w:rPr>
          <w:w w:val="110"/>
        </w:rPr>
        <w:t>samples</w:t>
      </w:r>
      <w:r>
        <w:rPr>
          <w:spacing w:val="-17"/>
          <w:w w:val="110"/>
        </w:rPr>
        <w:t xml:space="preserve"> </w:t>
      </w:r>
      <w:r>
        <w:rPr>
          <w:w w:val="110"/>
        </w:rPr>
        <w:t>to</w:t>
      </w:r>
      <w:r>
        <w:rPr>
          <w:spacing w:val="-18"/>
          <w:w w:val="110"/>
        </w:rPr>
        <w:t xml:space="preserve"> </w:t>
      </w:r>
      <w:r>
        <w:rPr>
          <w:w w:val="110"/>
        </w:rPr>
        <w:t>Alcon</w:t>
      </w:r>
      <w:r>
        <w:rPr>
          <w:spacing w:val="-15"/>
          <w:w w:val="110"/>
        </w:rPr>
        <w:t xml:space="preserve"> </w:t>
      </w:r>
      <w:r>
        <w:rPr>
          <w:w w:val="110"/>
        </w:rPr>
        <w:t>for</w:t>
      </w:r>
      <w:r>
        <w:rPr>
          <w:spacing w:val="-17"/>
          <w:w w:val="110"/>
        </w:rPr>
        <w:t xml:space="preserve"> </w:t>
      </w:r>
      <w:r>
        <w:rPr>
          <w:w w:val="110"/>
        </w:rPr>
        <w:t>investigation</w:t>
      </w:r>
      <w:r>
        <w:rPr>
          <w:spacing w:val="-15"/>
          <w:w w:val="110"/>
        </w:rPr>
        <w:t xml:space="preserve"> </w:t>
      </w:r>
      <w:r>
        <w:rPr>
          <w:w w:val="110"/>
        </w:rPr>
        <w:t>as</w:t>
      </w:r>
      <w:r>
        <w:rPr>
          <w:spacing w:val="-15"/>
          <w:w w:val="110"/>
        </w:rPr>
        <w:t xml:space="preserve"> </w:t>
      </w:r>
      <w:r>
        <w:rPr>
          <w:w w:val="110"/>
        </w:rPr>
        <w:t>soon</w:t>
      </w:r>
      <w:r>
        <w:rPr>
          <w:spacing w:val="-15"/>
          <w:w w:val="110"/>
        </w:rPr>
        <w:t xml:space="preserve"> </w:t>
      </w:r>
      <w:r>
        <w:rPr>
          <w:w w:val="110"/>
        </w:rPr>
        <w:t>as</w:t>
      </w:r>
      <w:r>
        <w:rPr>
          <w:spacing w:val="-17"/>
          <w:w w:val="110"/>
        </w:rPr>
        <w:t xml:space="preserve"> </w:t>
      </w:r>
      <w:r>
        <w:rPr>
          <w:w w:val="110"/>
        </w:rPr>
        <w:t>possible.</w:t>
      </w:r>
    </w:p>
    <w:p w14:paraId="69873DC9" w14:textId="77777777" w:rsidR="008A1843" w:rsidRDefault="008A1843">
      <w:pPr>
        <w:pStyle w:val="BodyText"/>
        <w:spacing w:before="5"/>
        <w:ind w:firstLine="0"/>
        <w:rPr>
          <w:sz w:val="24"/>
        </w:rPr>
      </w:pPr>
    </w:p>
    <w:p w14:paraId="045A2FCD" w14:textId="77777777" w:rsidR="008A1843" w:rsidRDefault="00000000">
      <w:pPr>
        <w:pStyle w:val="ListParagraph"/>
        <w:numPr>
          <w:ilvl w:val="0"/>
          <w:numId w:val="3"/>
        </w:numPr>
        <w:tabs>
          <w:tab w:val="left" w:pos="461"/>
        </w:tabs>
        <w:spacing w:line="244" w:lineRule="auto"/>
        <w:ind w:right="113"/>
        <w:jc w:val="both"/>
      </w:pPr>
      <w:r>
        <w:rPr>
          <w:w w:val="110"/>
        </w:rPr>
        <w:t>Distributor</w:t>
      </w:r>
      <w:r>
        <w:rPr>
          <w:spacing w:val="-17"/>
          <w:w w:val="110"/>
        </w:rPr>
        <w:t xml:space="preserve"> </w:t>
      </w:r>
      <w:r>
        <w:rPr>
          <w:w w:val="110"/>
        </w:rPr>
        <w:t>shall</w:t>
      </w:r>
      <w:r>
        <w:rPr>
          <w:spacing w:val="-17"/>
          <w:w w:val="110"/>
        </w:rPr>
        <w:t xml:space="preserve"> </w:t>
      </w:r>
      <w:r>
        <w:rPr>
          <w:w w:val="110"/>
        </w:rPr>
        <w:t>maintain</w:t>
      </w:r>
      <w:r>
        <w:rPr>
          <w:spacing w:val="-17"/>
          <w:w w:val="110"/>
        </w:rPr>
        <w:t xml:space="preserve"> </w:t>
      </w:r>
      <w:r>
        <w:rPr>
          <w:w w:val="110"/>
        </w:rPr>
        <w:t>an</w:t>
      </w:r>
      <w:r>
        <w:rPr>
          <w:spacing w:val="-18"/>
          <w:w w:val="110"/>
        </w:rPr>
        <w:t xml:space="preserve"> </w:t>
      </w:r>
      <w:r>
        <w:rPr>
          <w:w w:val="110"/>
        </w:rPr>
        <w:t>effective</w:t>
      </w:r>
      <w:r>
        <w:rPr>
          <w:spacing w:val="-17"/>
          <w:w w:val="110"/>
        </w:rPr>
        <w:t xml:space="preserve"> </w:t>
      </w:r>
      <w:r>
        <w:rPr>
          <w:w w:val="110"/>
        </w:rPr>
        <w:t>recall</w:t>
      </w:r>
      <w:r>
        <w:rPr>
          <w:spacing w:val="-17"/>
          <w:w w:val="110"/>
        </w:rPr>
        <w:t xml:space="preserve"> </w:t>
      </w:r>
      <w:r>
        <w:rPr>
          <w:w w:val="110"/>
        </w:rPr>
        <w:t>system</w:t>
      </w:r>
      <w:r>
        <w:rPr>
          <w:spacing w:val="-15"/>
          <w:w w:val="110"/>
        </w:rPr>
        <w:t xml:space="preserve"> </w:t>
      </w:r>
      <w:r>
        <w:rPr>
          <w:w w:val="110"/>
        </w:rPr>
        <w:t>and</w:t>
      </w:r>
      <w:r>
        <w:rPr>
          <w:spacing w:val="-17"/>
          <w:w w:val="110"/>
        </w:rPr>
        <w:t xml:space="preserve"> </w:t>
      </w:r>
      <w:r>
        <w:rPr>
          <w:w w:val="110"/>
        </w:rPr>
        <w:t>records</w:t>
      </w:r>
      <w:r>
        <w:rPr>
          <w:spacing w:val="-17"/>
          <w:w w:val="110"/>
        </w:rPr>
        <w:t xml:space="preserve"> </w:t>
      </w:r>
      <w:r>
        <w:rPr>
          <w:w w:val="110"/>
        </w:rPr>
        <w:t>so</w:t>
      </w:r>
      <w:r>
        <w:rPr>
          <w:spacing w:val="-18"/>
          <w:w w:val="110"/>
        </w:rPr>
        <w:t xml:space="preserve"> </w:t>
      </w:r>
      <w:r>
        <w:rPr>
          <w:w w:val="110"/>
        </w:rPr>
        <w:t>that</w:t>
      </w:r>
      <w:r>
        <w:rPr>
          <w:spacing w:val="-19"/>
          <w:w w:val="110"/>
        </w:rPr>
        <w:t xml:space="preserve"> </w:t>
      </w:r>
      <w:r>
        <w:rPr>
          <w:w w:val="110"/>
        </w:rPr>
        <w:t>Distributor</w:t>
      </w:r>
      <w:r>
        <w:rPr>
          <w:spacing w:val="-17"/>
          <w:w w:val="110"/>
        </w:rPr>
        <w:t xml:space="preserve"> </w:t>
      </w:r>
      <w:r>
        <w:rPr>
          <w:w w:val="110"/>
        </w:rPr>
        <w:t>can</w:t>
      </w:r>
      <w:r>
        <w:rPr>
          <w:spacing w:val="-18"/>
          <w:w w:val="110"/>
        </w:rPr>
        <w:t xml:space="preserve"> </w:t>
      </w:r>
      <w:r>
        <w:rPr>
          <w:w w:val="110"/>
        </w:rPr>
        <w:t xml:space="preserve">recover any of the Product from the channels of distribution if necessary. At any time, should information come  into the  possession  of either Party that would indicate  the  need  or  </w:t>
      </w:r>
      <w:r>
        <w:rPr>
          <w:spacing w:val="16"/>
          <w:w w:val="110"/>
        </w:rPr>
        <w:t xml:space="preserve"> </w:t>
      </w:r>
      <w:r>
        <w:rPr>
          <w:w w:val="110"/>
        </w:rPr>
        <w:t>the</w:t>
      </w:r>
    </w:p>
    <w:p w14:paraId="12E86E8B" w14:textId="77777777" w:rsidR="008A1843" w:rsidRDefault="008A1843">
      <w:pPr>
        <w:spacing w:line="244" w:lineRule="auto"/>
        <w:jc w:val="both"/>
        <w:sectPr w:rsidR="008A1843">
          <w:pgSz w:w="12240" w:h="15840"/>
          <w:pgMar w:top="1040" w:right="1320" w:bottom="280" w:left="1340" w:header="720" w:footer="720" w:gutter="0"/>
          <w:cols w:space="720"/>
        </w:sectPr>
      </w:pPr>
    </w:p>
    <w:p w14:paraId="79E57E45" w14:textId="77777777" w:rsidR="008A1843" w:rsidRDefault="00000000">
      <w:pPr>
        <w:pStyle w:val="BodyText"/>
        <w:spacing w:before="41" w:line="244" w:lineRule="auto"/>
        <w:ind w:left="480" w:right="113" w:firstLine="0"/>
        <w:jc w:val="both"/>
      </w:pPr>
      <w:r>
        <w:rPr>
          <w:w w:val="105"/>
        </w:rPr>
        <w:lastRenderedPageBreak/>
        <w:t xml:space="preserve">necessity for a review for a possible post-market action (including recall) of the Product, such Party will notify the other Party immediately and the Parties will assist each other as required    in the course of the action. In the event Alcon shall be required or shall voluntarily decide to effect a post-market action related to any of the Product, then Distributor shall cooperate with Alcon in implementing such post-market </w:t>
      </w:r>
      <w:r>
        <w:rPr>
          <w:spacing w:val="31"/>
          <w:w w:val="105"/>
        </w:rPr>
        <w:t xml:space="preserve"> </w:t>
      </w:r>
      <w:r>
        <w:rPr>
          <w:w w:val="105"/>
        </w:rPr>
        <w:t>action.</w:t>
      </w:r>
    </w:p>
    <w:p w14:paraId="742A0A9C" w14:textId="77777777" w:rsidR="008A1843" w:rsidRDefault="008A1843">
      <w:pPr>
        <w:pStyle w:val="BodyText"/>
        <w:spacing w:before="1"/>
        <w:ind w:firstLine="0"/>
        <w:rPr>
          <w:sz w:val="24"/>
        </w:rPr>
      </w:pPr>
    </w:p>
    <w:p w14:paraId="0BE5F218" w14:textId="77777777" w:rsidR="008A1843" w:rsidRDefault="00000000">
      <w:pPr>
        <w:pStyle w:val="ListParagraph"/>
        <w:numPr>
          <w:ilvl w:val="0"/>
          <w:numId w:val="3"/>
        </w:numPr>
        <w:tabs>
          <w:tab w:val="left" w:pos="480"/>
        </w:tabs>
        <w:spacing w:line="244" w:lineRule="auto"/>
        <w:ind w:left="480" w:right="115"/>
        <w:jc w:val="both"/>
      </w:pPr>
      <w:r>
        <w:rPr>
          <w:w w:val="110"/>
        </w:rPr>
        <w:t>Distributor shall maintain all safety (including Product Complaints and Events of Special Interest) and other applicable records per the relevant laws and regulations for the amount of time</w:t>
      </w:r>
      <w:r>
        <w:rPr>
          <w:spacing w:val="-16"/>
          <w:w w:val="110"/>
        </w:rPr>
        <w:t xml:space="preserve"> </w:t>
      </w:r>
      <w:r>
        <w:rPr>
          <w:w w:val="110"/>
        </w:rPr>
        <w:t>required</w:t>
      </w:r>
      <w:r>
        <w:rPr>
          <w:spacing w:val="-17"/>
          <w:w w:val="110"/>
        </w:rPr>
        <w:t xml:space="preserve"> </w:t>
      </w:r>
      <w:r>
        <w:rPr>
          <w:w w:val="110"/>
        </w:rPr>
        <w:t>by</w:t>
      </w:r>
      <w:r>
        <w:rPr>
          <w:spacing w:val="-16"/>
          <w:w w:val="110"/>
        </w:rPr>
        <w:t xml:space="preserve"> </w:t>
      </w:r>
      <w:r>
        <w:rPr>
          <w:w w:val="110"/>
        </w:rPr>
        <w:t>such</w:t>
      </w:r>
      <w:r>
        <w:rPr>
          <w:spacing w:val="-17"/>
          <w:w w:val="110"/>
        </w:rPr>
        <w:t xml:space="preserve"> </w:t>
      </w:r>
      <w:r>
        <w:rPr>
          <w:w w:val="110"/>
        </w:rPr>
        <w:t>laws</w:t>
      </w:r>
      <w:r>
        <w:rPr>
          <w:spacing w:val="-16"/>
          <w:w w:val="110"/>
        </w:rPr>
        <w:t xml:space="preserve"> </w:t>
      </w:r>
      <w:r>
        <w:rPr>
          <w:w w:val="110"/>
        </w:rPr>
        <w:t>and</w:t>
      </w:r>
      <w:r>
        <w:rPr>
          <w:spacing w:val="-17"/>
          <w:w w:val="110"/>
        </w:rPr>
        <w:t xml:space="preserve"> </w:t>
      </w:r>
      <w:r>
        <w:rPr>
          <w:w w:val="110"/>
        </w:rPr>
        <w:t>regulations.</w:t>
      </w:r>
    </w:p>
    <w:p w14:paraId="0F853A18" w14:textId="77777777" w:rsidR="008A1843" w:rsidRDefault="008A1843">
      <w:pPr>
        <w:pStyle w:val="BodyText"/>
        <w:spacing w:before="3"/>
        <w:ind w:firstLine="0"/>
        <w:rPr>
          <w:sz w:val="24"/>
        </w:rPr>
      </w:pPr>
    </w:p>
    <w:p w14:paraId="0512671D" w14:textId="77777777" w:rsidR="008A1843" w:rsidRDefault="00000000">
      <w:pPr>
        <w:pStyle w:val="ListParagraph"/>
        <w:numPr>
          <w:ilvl w:val="0"/>
          <w:numId w:val="3"/>
        </w:numPr>
        <w:tabs>
          <w:tab w:val="left" w:pos="480"/>
        </w:tabs>
        <w:spacing w:line="244" w:lineRule="auto"/>
        <w:ind w:left="480" w:right="116"/>
        <w:jc w:val="both"/>
      </w:pPr>
      <w:r>
        <w:rPr>
          <w:w w:val="110"/>
        </w:rPr>
        <w:t>Distributor shall ensure that its personnel have adequate training regarding their safety and other</w:t>
      </w:r>
      <w:r>
        <w:rPr>
          <w:spacing w:val="-17"/>
          <w:w w:val="110"/>
        </w:rPr>
        <w:t xml:space="preserve"> </w:t>
      </w:r>
      <w:r>
        <w:rPr>
          <w:w w:val="110"/>
        </w:rPr>
        <w:t>relevant</w:t>
      </w:r>
      <w:r>
        <w:rPr>
          <w:spacing w:val="-17"/>
          <w:w w:val="110"/>
        </w:rPr>
        <w:t xml:space="preserve"> </w:t>
      </w:r>
      <w:r>
        <w:rPr>
          <w:w w:val="110"/>
        </w:rPr>
        <w:t>obligations</w:t>
      </w:r>
      <w:r>
        <w:rPr>
          <w:spacing w:val="-17"/>
          <w:w w:val="110"/>
        </w:rPr>
        <w:t xml:space="preserve"> </w:t>
      </w:r>
      <w:r>
        <w:rPr>
          <w:w w:val="110"/>
        </w:rPr>
        <w:t>per</w:t>
      </w:r>
      <w:r>
        <w:rPr>
          <w:spacing w:val="-17"/>
          <w:w w:val="110"/>
        </w:rPr>
        <w:t xml:space="preserve"> </w:t>
      </w:r>
      <w:r>
        <w:rPr>
          <w:w w:val="110"/>
        </w:rPr>
        <w:t>the</w:t>
      </w:r>
      <w:r>
        <w:rPr>
          <w:spacing w:val="-15"/>
          <w:w w:val="110"/>
        </w:rPr>
        <w:t xml:space="preserve"> </w:t>
      </w:r>
      <w:r>
        <w:rPr>
          <w:w w:val="110"/>
        </w:rPr>
        <w:t>applicable</w:t>
      </w:r>
      <w:r>
        <w:rPr>
          <w:spacing w:val="-17"/>
          <w:w w:val="110"/>
        </w:rPr>
        <w:t xml:space="preserve"> </w:t>
      </w:r>
      <w:r>
        <w:rPr>
          <w:w w:val="110"/>
        </w:rPr>
        <w:t>laws</w:t>
      </w:r>
      <w:r>
        <w:rPr>
          <w:spacing w:val="-17"/>
          <w:w w:val="110"/>
        </w:rPr>
        <w:t xml:space="preserve"> </w:t>
      </w:r>
      <w:r>
        <w:rPr>
          <w:w w:val="110"/>
        </w:rPr>
        <w:t>and</w:t>
      </w:r>
      <w:r>
        <w:rPr>
          <w:spacing w:val="-16"/>
          <w:w w:val="110"/>
        </w:rPr>
        <w:t xml:space="preserve"> </w:t>
      </w:r>
      <w:r>
        <w:rPr>
          <w:w w:val="110"/>
        </w:rPr>
        <w:t>regulations.</w:t>
      </w:r>
    </w:p>
    <w:p w14:paraId="4CCF6AB5" w14:textId="77777777" w:rsidR="008A1843" w:rsidRDefault="008A1843">
      <w:pPr>
        <w:pStyle w:val="BodyText"/>
        <w:spacing w:before="1"/>
        <w:ind w:firstLine="0"/>
        <w:rPr>
          <w:sz w:val="24"/>
        </w:rPr>
      </w:pPr>
    </w:p>
    <w:p w14:paraId="4C3D706E" w14:textId="77777777" w:rsidR="008A1843" w:rsidRDefault="00000000">
      <w:pPr>
        <w:pStyle w:val="ListParagraph"/>
        <w:numPr>
          <w:ilvl w:val="0"/>
          <w:numId w:val="3"/>
        </w:numPr>
        <w:tabs>
          <w:tab w:val="left" w:pos="480"/>
        </w:tabs>
        <w:spacing w:line="244" w:lineRule="auto"/>
        <w:ind w:left="480" w:right="113"/>
        <w:jc w:val="both"/>
      </w:pPr>
      <w:r>
        <w:rPr>
          <w:w w:val="110"/>
        </w:rPr>
        <w:t>For agreements covering promotional activities, Distributor shall make every effort to</w:t>
      </w:r>
      <w:r>
        <w:rPr>
          <w:spacing w:val="-37"/>
          <w:w w:val="110"/>
        </w:rPr>
        <w:t xml:space="preserve"> </w:t>
      </w:r>
      <w:r>
        <w:rPr>
          <w:w w:val="110"/>
        </w:rPr>
        <w:t>collect the</w:t>
      </w:r>
      <w:r>
        <w:rPr>
          <w:spacing w:val="-13"/>
          <w:w w:val="110"/>
        </w:rPr>
        <w:t xml:space="preserve"> </w:t>
      </w:r>
      <w:r>
        <w:rPr>
          <w:w w:val="110"/>
        </w:rPr>
        <w:t>following</w:t>
      </w:r>
      <w:r>
        <w:rPr>
          <w:spacing w:val="-13"/>
          <w:w w:val="110"/>
        </w:rPr>
        <w:t xml:space="preserve"> </w:t>
      </w:r>
      <w:r>
        <w:rPr>
          <w:w w:val="110"/>
        </w:rPr>
        <w:t>data</w:t>
      </w:r>
      <w:r>
        <w:rPr>
          <w:spacing w:val="-13"/>
          <w:w w:val="110"/>
        </w:rPr>
        <w:t xml:space="preserve"> </w:t>
      </w:r>
      <w:r>
        <w:rPr>
          <w:w w:val="110"/>
        </w:rPr>
        <w:t>to</w:t>
      </w:r>
      <w:r>
        <w:rPr>
          <w:spacing w:val="-14"/>
          <w:w w:val="110"/>
        </w:rPr>
        <w:t xml:space="preserve"> </w:t>
      </w:r>
      <w:r>
        <w:rPr>
          <w:w w:val="110"/>
        </w:rPr>
        <w:t>facilitate</w:t>
      </w:r>
      <w:r>
        <w:rPr>
          <w:spacing w:val="-13"/>
          <w:w w:val="110"/>
        </w:rPr>
        <w:t xml:space="preserve"> </w:t>
      </w:r>
      <w:r>
        <w:rPr>
          <w:w w:val="110"/>
        </w:rPr>
        <w:t>the</w:t>
      </w:r>
      <w:r>
        <w:rPr>
          <w:spacing w:val="-13"/>
          <w:w w:val="110"/>
        </w:rPr>
        <w:t xml:space="preserve"> </w:t>
      </w:r>
      <w:r>
        <w:rPr>
          <w:w w:val="110"/>
        </w:rPr>
        <w:t>company’s</w:t>
      </w:r>
      <w:r>
        <w:rPr>
          <w:spacing w:val="-11"/>
          <w:w w:val="110"/>
        </w:rPr>
        <w:t xml:space="preserve"> </w:t>
      </w:r>
      <w:r>
        <w:rPr>
          <w:w w:val="110"/>
        </w:rPr>
        <w:t>ability</w:t>
      </w:r>
      <w:r>
        <w:rPr>
          <w:spacing w:val="-13"/>
          <w:w w:val="110"/>
        </w:rPr>
        <w:t xml:space="preserve"> </w:t>
      </w:r>
      <w:r>
        <w:rPr>
          <w:w w:val="110"/>
        </w:rPr>
        <w:t>to</w:t>
      </w:r>
      <w:r>
        <w:rPr>
          <w:spacing w:val="-12"/>
          <w:w w:val="110"/>
        </w:rPr>
        <w:t xml:space="preserve"> </w:t>
      </w:r>
      <w:r>
        <w:rPr>
          <w:w w:val="110"/>
        </w:rPr>
        <w:t>contact</w:t>
      </w:r>
      <w:r>
        <w:rPr>
          <w:spacing w:val="-13"/>
          <w:w w:val="110"/>
        </w:rPr>
        <w:t xml:space="preserve"> </w:t>
      </w:r>
      <w:r>
        <w:rPr>
          <w:w w:val="110"/>
        </w:rPr>
        <w:t>the</w:t>
      </w:r>
      <w:r>
        <w:rPr>
          <w:spacing w:val="-13"/>
          <w:w w:val="110"/>
        </w:rPr>
        <w:t xml:space="preserve"> </w:t>
      </w:r>
      <w:r>
        <w:rPr>
          <w:w w:val="110"/>
        </w:rPr>
        <w:t>reporter:</w:t>
      </w:r>
    </w:p>
    <w:p w14:paraId="6C0EFB28" w14:textId="77777777" w:rsidR="008A1843" w:rsidRDefault="008A1843">
      <w:pPr>
        <w:pStyle w:val="BodyText"/>
        <w:spacing w:before="8"/>
        <w:ind w:firstLine="0"/>
        <w:rPr>
          <w:sz w:val="20"/>
        </w:rPr>
      </w:pPr>
    </w:p>
    <w:p w14:paraId="15C62D83" w14:textId="77777777" w:rsidR="008A1843" w:rsidRDefault="00000000">
      <w:pPr>
        <w:pStyle w:val="ListParagraph"/>
        <w:numPr>
          <w:ilvl w:val="1"/>
          <w:numId w:val="3"/>
        </w:numPr>
        <w:tabs>
          <w:tab w:val="left" w:pos="1199"/>
          <w:tab w:val="left" w:pos="1200"/>
        </w:tabs>
        <w:spacing w:before="1" w:line="244" w:lineRule="auto"/>
        <w:ind w:left="1199" w:right="117"/>
      </w:pPr>
      <w:r>
        <w:rPr>
          <w:w w:val="110"/>
        </w:rPr>
        <w:t>The</w:t>
      </w:r>
      <w:r>
        <w:rPr>
          <w:spacing w:val="-15"/>
          <w:w w:val="110"/>
        </w:rPr>
        <w:t xml:space="preserve"> </w:t>
      </w:r>
      <w:r>
        <w:rPr>
          <w:w w:val="110"/>
        </w:rPr>
        <w:t>reporter’s</w:t>
      </w:r>
      <w:r>
        <w:rPr>
          <w:spacing w:val="-15"/>
          <w:w w:val="110"/>
        </w:rPr>
        <w:t xml:space="preserve"> </w:t>
      </w:r>
      <w:r>
        <w:rPr>
          <w:w w:val="110"/>
        </w:rPr>
        <w:t>contact</w:t>
      </w:r>
      <w:r>
        <w:rPr>
          <w:spacing w:val="-17"/>
          <w:w w:val="110"/>
        </w:rPr>
        <w:t xml:space="preserve"> </w:t>
      </w:r>
      <w:r>
        <w:rPr>
          <w:w w:val="110"/>
        </w:rPr>
        <w:t>information</w:t>
      </w:r>
      <w:r>
        <w:rPr>
          <w:spacing w:val="-18"/>
          <w:w w:val="110"/>
        </w:rPr>
        <w:t xml:space="preserve"> </w:t>
      </w:r>
      <w:r>
        <w:rPr>
          <w:w w:val="110"/>
        </w:rPr>
        <w:t>including</w:t>
      </w:r>
      <w:r>
        <w:rPr>
          <w:spacing w:val="-15"/>
          <w:w w:val="110"/>
        </w:rPr>
        <w:t xml:space="preserve"> </w:t>
      </w:r>
      <w:r>
        <w:rPr>
          <w:w w:val="110"/>
        </w:rPr>
        <w:t>name,</w:t>
      </w:r>
      <w:r>
        <w:rPr>
          <w:spacing w:val="-17"/>
          <w:w w:val="110"/>
        </w:rPr>
        <w:t xml:space="preserve"> </w:t>
      </w:r>
      <w:r>
        <w:rPr>
          <w:w w:val="110"/>
        </w:rPr>
        <w:t>occupation</w:t>
      </w:r>
      <w:r>
        <w:rPr>
          <w:spacing w:val="-18"/>
          <w:w w:val="110"/>
        </w:rPr>
        <w:t xml:space="preserve"> </w:t>
      </w:r>
      <w:r>
        <w:rPr>
          <w:w w:val="110"/>
        </w:rPr>
        <w:t>(only</w:t>
      </w:r>
      <w:r>
        <w:rPr>
          <w:spacing w:val="-18"/>
          <w:w w:val="110"/>
        </w:rPr>
        <w:t xml:space="preserve"> </w:t>
      </w:r>
      <w:r>
        <w:rPr>
          <w:w w:val="110"/>
        </w:rPr>
        <w:t>when</w:t>
      </w:r>
      <w:r>
        <w:rPr>
          <w:spacing w:val="-18"/>
          <w:w w:val="110"/>
        </w:rPr>
        <w:t xml:space="preserve"> </w:t>
      </w:r>
      <w:r>
        <w:rPr>
          <w:w w:val="110"/>
        </w:rPr>
        <w:t>the</w:t>
      </w:r>
      <w:r>
        <w:rPr>
          <w:spacing w:val="-15"/>
          <w:w w:val="110"/>
        </w:rPr>
        <w:t xml:space="preserve"> </w:t>
      </w:r>
      <w:r>
        <w:rPr>
          <w:w w:val="110"/>
        </w:rPr>
        <w:t>reporter is</w:t>
      </w:r>
      <w:r>
        <w:rPr>
          <w:spacing w:val="-15"/>
          <w:w w:val="110"/>
        </w:rPr>
        <w:t xml:space="preserve"> </w:t>
      </w:r>
      <w:r>
        <w:rPr>
          <w:w w:val="110"/>
        </w:rPr>
        <w:t>a</w:t>
      </w:r>
      <w:r>
        <w:rPr>
          <w:spacing w:val="-14"/>
          <w:w w:val="110"/>
        </w:rPr>
        <w:t xml:space="preserve"> </w:t>
      </w:r>
      <w:r>
        <w:rPr>
          <w:w w:val="110"/>
        </w:rPr>
        <w:t>healthcare</w:t>
      </w:r>
      <w:r>
        <w:rPr>
          <w:spacing w:val="-14"/>
          <w:w w:val="110"/>
        </w:rPr>
        <w:t xml:space="preserve"> </w:t>
      </w:r>
      <w:r>
        <w:rPr>
          <w:w w:val="110"/>
        </w:rPr>
        <w:t>provider),</w:t>
      </w:r>
      <w:r>
        <w:rPr>
          <w:spacing w:val="-15"/>
          <w:w w:val="110"/>
        </w:rPr>
        <w:t xml:space="preserve"> </w:t>
      </w:r>
      <w:r>
        <w:rPr>
          <w:w w:val="110"/>
        </w:rPr>
        <w:t>telephone</w:t>
      </w:r>
      <w:r>
        <w:rPr>
          <w:spacing w:val="-15"/>
          <w:w w:val="110"/>
        </w:rPr>
        <w:t xml:space="preserve"> </w:t>
      </w:r>
      <w:r>
        <w:rPr>
          <w:w w:val="110"/>
        </w:rPr>
        <w:t>number,</w:t>
      </w:r>
      <w:r>
        <w:rPr>
          <w:spacing w:val="-15"/>
          <w:w w:val="110"/>
        </w:rPr>
        <w:t xml:space="preserve"> </w:t>
      </w:r>
      <w:r>
        <w:rPr>
          <w:w w:val="110"/>
        </w:rPr>
        <w:t>and</w:t>
      </w:r>
      <w:r>
        <w:rPr>
          <w:spacing w:val="-16"/>
          <w:w w:val="110"/>
        </w:rPr>
        <w:t xml:space="preserve"> </w:t>
      </w:r>
      <w:r>
        <w:rPr>
          <w:w w:val="110"/>
        </w:rPr>
        <w:t>address</w:t>
      </w:r>
    </w:p>
    <w:p w14:paraId="6ECCB75B" w14:textId="77777777" w:rsidR="008A1843" w:rsidRDefault="00000000">
      <w:pPr>
        <w:pStyle w:val="ListParagraph"/>
        <w:numPr>
          <w:ilvl w:val="1"/>
          <w:numId w:val="3"/>
        </w:numPr>
        <w:tabs>
          <w:tab w:val="left" w:pos="1199"/>
          <w:tab w:val="left" w:pos="1200"/>
        </w:tabs>
        <w:spacing w:line="252" w:lineRule="exact"/>
        <w:ind w:left="1199"/>
      </w:pPr>
      <w:r>
        <w:rPr>
          <w:w w:val="110"/>
        </w:rPr>
        <w:t>Description</w:t>
      </w:r>
      <w:r>
        <w:rPr>
          <w:spacing w:val="-20"/>
          <w:w w:val="110"/>
        </w:rPr>
        <w:t xml:space="preserve"> </w:t>
      </w:r>
      <w:r>
        <w:rPr>
          <w:w w:val="110"/>
        </w:rPr>
        <w:t>of</w:t>
      </w:r>
      <w:r>
        <w:rPr>
          <w:spacing w:val="-20"/>
          <w:w w:val="110"/>
        </w:rPr>
        <w:t xml:space="preserve"> </w:t>
      </w:r>
      <w:r>
        <w:rPr>
          <w:w w:val="110"/>
        </w:rPr>
        <w:t>the</w:t>
      </w:r>
      <w:r>
        <w:rPr>
          <w:spacing w:val="-20"/>
          <w:w w:val="110"/>
        </w:rPr>
        <w:t xml:space="preserve"> </w:t>
      </w:r>
      <w:r>
        <w:rPr>
          <w:w w:val="110"/>
        </w:rPr>
        <w:t>complaint</w:t>
      </w:r>
      <w:r>
        <w:rPr>
          <w:spacing w:val="-20"/>
          <w:w w:val="110"/>
        </w:rPr>
        <w:t xml:space="preserve"> </w:t>
      </w:r>
      <w:r>
        <w:rPr>
          <w:w w:val="110"/>
        </w:rPr>
        <w:t>and</w:t>
      </w:r>
      <w:r>
        <w:rPr>
          <w:spacing w:val="-21"/>
          <w:w w:val="110"/>
        </w:rPr>
        <w:t xml:space="preserve"> </w:t>
      </w:r>
      <w:r>
        <w:rPr>
          <w:w w:val="110"/>
        </w:rPr>
        <w:t>complaint/procedure</w:t>
      </w:r>
      <w:r>
        <w:rPr>
          <w:spacing w:val="-19"/>
          <w:w w:val="110"/>
        </w:rPr>
        <w:t xml:space="preserve"> </w:t>
      </w:r>
      <w:r>
        <w:rPr>
          <w:w w:val="110"/>
        </w:rPr>
        <w:t>details*</w:t>
      </w:r>
    </w:p>
    <w:p w14:paraId="3EA303D0" w14:textId="77777777" w:rsidR="008A1843" w:rsidRDefault="00000000">
      <w:pPr>
        <w:pStyle w:val="ListParagraph"/>
        <w:numPr>
          <w:ilvl w:val="1"/>
          <w:numId w:val="3"/>
        </w:numPr>
        <w:tabs>
          <w:tab w:val="left" w:pos="1199"/>
          <w:tab w:val="left" w:pos="1200"/>
        </w:tabs>
        <w:spacing w:before="6"/>
        <w:ind w:left="1199"/>
      </w:pPr>
      <w:r>
        <w:rPr>
          <w:w w:val="110"/>
        </w:rPr>
        <w:t>Product(s)</w:t>
      </w:r>
      <w:r>
        <w:rPr>
          <w:spacing w:val="-23"/>
          <w:w w:val="110"/>
        </w:rPr>
        <w:t xml:space="preserve"> </w:t>
      </w:r>
      <w:r>
        <w:rPr>
          <w:w w:val="110"/>
        </w:rPr>
        <w:t>associated</w:t>
      </w:r>
      <w:r>
        <w:rPr>
          <w:spacing w:val="-24"/>
          <w:w w:val="110"/>
        </w:rPr>
        <w:t xml:space="preserve"> </w:t>
      </w:r>
      <w:r>
        <w:rPr>
          <w:w w:val="110"/>
        </w:rPr>
        <w:t>with</w:t>
      </w:r>
      <w:r>
        <w:rPr>
          <w:spacing w:val="-22"/>
          <w:w w:val="110"/>
        </w:rPr>
        <w:t xml:space="preserve"> </w:t>
      </w:r>
      <w:r>
        <w:rPr>
          <w:w w:val="110"/>
        </w:rPr>
        <w:t>the</w:t>
      </w:r>
      <w:r>
        <w:rPr>
          <w:spacing w:val="-23"/>
          <w:w w:val="110"/>
        </w:rPr>
        <w:t xml:space="preserve"> </w:t>
      </w:r>
      <w:r>
        <w:rPr>
          <w:w w:val="110"/>
        </w:rPr>
        <w:t>complaint</w:t>
      </w:r>
    </w:p>
    <w:p w14:paraId="0ED60FD1" w14:textId="77777777" w:rsidR="008A1843" w:rsidRDefault="00000000">
      <w:pPr>
        <w:pStyle w:val="ListParagraph"/>
        <w:numPr>
          <w:ilvl w:val="1"/>
          <w:numId w:val="3"/>
        </w:numPr>
        <w:tabs>
          <w:tab w:val="left" w:pos="1199"/>
          <w:tab w:val="left" w:pos="1200"/>
        </w:tabs>
        <w:spacing w:before="3" w:line="244" w:lineRule="auto"/>
        <w:ind w:left="1199" w:right="117"/>
      </w:pPr>
      <w:r>
        <w:rPr>
          <w:w w:val="110"/>
        </w:rPr>
        <w:t>Product identifiers as applicable, i.e. name of the product, lot number, serial number, catalog</w:t>
      </w:r>
      <w:r>
        <w:rPr>
          <w:spacing w:val="-22"/>
          <w:w w:val="110"/>
        </w:rPr>
        <w:t xml:space="preserve"> </w:t>
      </w:r>
      <w:r>
        <w:rPr>
          <w:w w:val="110"/>
        </w:rPr>
        <w:t>number,</w:t>
      </w:r>
      <w:r>
        <w:rPr>
          <w:spacing w:val="-23"/>
          <w:w w:val="110"/>
        </w:rPr>
        <w:t xml:space="preserve"> </w:t>
      </w:r>
      <w:r>
        <w:rPr>
          <w:w w:val="110"/>
        </w:rPr>
        <w:t>software</w:t>
      </w:r>
      <w:r>
        <w:rPr>
          <w:spacing w:val="-23"/>
          <w:w w:val="110"/>
        </w:rPr>
        <w:t xml:space="preserve"> </w:t>
      </w:r>
      <w:r>
        <w:rPr>
          <w:w w:val="110"/>
        </w:rPr>
        <w:t>version</w:t>
      </w:r>
    </w:p>
    <w:p w14:paraId="452982D1" w14:textId="77777777" w:rsidR="008A1843" w:rsidRDefault="00000000">
      <w:pPr>
        <w:pStyle w:val="ListParagraph"/>
        <w:numPr>
          <w:ilvl w:val="1"/>
          <w:numId w:val="3"/>
        </w:numPr>
        <w:tabs>
          <w:tab w:val="left" w:pos="1199"/>
          <w:tab w:val="left" w:pos="1200"/>
        </w:tabs>
        <w:spacing w:line="252" w:lineRule="exact"/>
        <w:ind w:left="1199"/>
      </w:pPr>
      <w:r>
        <w:rPr>
          <w:w w:val="110"/>
        </w:rPr>
        <w:t>The</w:t>
      </w:r>
      <w:r>
        <w:rPr>
          <w:spacing w:val="-12"/>
          <w:w w:val="110"/>
        </w:rPr>
        <w:t xml:space="preserve"> </w:t>
      </w:r>
      <w:r>
        <w:rPr>
          <w:w w:val="110"/>
        </w:rPr>
        <w:t>contact</w:t>
      </w:r>
      <w:r>
        <w:rPr>
          <w:spacing w:val="-13"/>
          <w:w w:val="110"/>
        </w:rPr>
        <w:t xml:space="preserve"> </w:t>
      </w:r>
      <w:r>
        <w:rPr>
          <w:w w:val="110"/>
        </w:rPr>
        <w:t>information</w:t>
      </w:r>
      <w:r>
        <w:rPr>
          <w:spacing w:val="-16"/>
          <w:w w:val="110"/>
        </w:rPr>
        <w:t xml:space="preserve"> </w:t>
      </w:r>
      <w:r>
        <w:rPr>
          <w:w w:val="110"/>
        </w:rPr>
        <w:t>of</w:t>
      </w:r>
      <w:r>
        <w:rPr>
          <w:spacing w:val="-11"/>
          <w:w w:val="110"/>
        </w:rPr>
        <w:t xml:space="preserve"> </w:t>
      </w:r>
      <w:r>
        <w:rPr>
          <w:w w:val="110"/>
        </w:rPr>
        <w:t>any</w:t>
      </w:r>
      <w:r>
        <w:rPr>
          <w:spacing w:val="-13"/>
          <w:w w:val="110"/>
        </w:rPr>
        <w:t xml:space="preserve"> </w:t>
      </w:r>
      <w:r>
        <w:rPr>
          <w:w w:val="110"/>
        </w:rPr>
        <w:t>healthcare</w:t>
      </w:r>
      <w:r>
        <w:rPr>
          <w:spacing w:val="-12"/>
          <w:w w:val="110"/>
        </w:rPr>
        <w:t xml:space="preserve"> </w:t>
      </w:r>
      <w:r>
        <w:rPr>
          <w:w w:val="110"/>
        </w:rPr>
        <w:t>provider</w:t>
      </w:r>
      <w:r>
        <w:rPr>
          <w:spacing w:val="-12"/>
          <w:w w:val="110"/>
        </w:rPr>
        <w:t xml:space="preserve"> </w:t>
      </w:r>
      <w:r>
        <w:rPr>
          <w:w w:val="110"/>
        </w:rPr>
        <w:t>consulted</w:t>
      </w:r>
      <w:r>
        <w:rPr>
          <w:spacing w:val="-14"/>
          <w:w w:val="110"/>
        </w:rPr>
        <w:t xml:space="preserve"> </w:t>
      </w:r>
      <w:r>
        <w:rPr>
          <w:w w:val="110"/>
        </w:rPr>
        <w:t>for</w:t>
      </w:r>
      <w:r>
        <w:rPr>
          <w:spacing w:val="-13"/>
          <w:w w:val="110"/>
        </w:rPr>
        <w:t xml:space="preserve"> </w:t>
      </w:r>
      <w:r>
        <w:rPr>
          <w:w w:val="110"/>
        </w:rPr>
        <w:t>the</w:t>
      </w:r>
      <w:r>
        <w:rPr>
          <w:spacing w:val="-12"/>
          <w:w w:val="110"/>
        </w:rPr>
        <w:t xml:space="preserve"> </w:t>
      </w:r>
      <w:r>
        <w:rPr>
          <w:w w:val="110"/>
        </w:rPr>
        <w:t>complaint</w:t>
      </w:r>
    </w:p>
    <w:p w14:paraId="648C671D" w14:textId="77777777" w:rsidR="008A1843" w:rsidRDefault="00000000">
      <w:pPr>
        <w:pStyle w:val="ListParagraph"/>
        <w:numPr>
          <w:ilvl w:val="1"/>
          <w:numId w:val="3"/>
        </w:numPr>
        <w:tabs>
          <w:tab w:val="left" w:pos="1200"/>
        </w:tabs>
        <w:spacing w:before="7" w:line="244" w:lineRule="auto"/>
        <w:ind w:left="1199" w:right="114"/>
        <w:jc w:val="both"/>
      </w:pPr>
      <w:r>
        <w:rPr>
          <w:w w:val="110"/>
        </w:rPr>
        <w:t xml:space="preserve">Patient identifiers, when there is a patient (any information that indicates discrete individuals may be associated with the complaint. Such information include: age, age group, gender, weight, date of birth, date of surgery, time of surgery, other medical </w:t>
      </w:r>
      <w:r>
        <w:rPr>
          <w:w w:val="105"/>
        </w:rPr>
        <w:t>characteristics,</w:t>
      </w:r>
      <w:r>
        <w:rPr>
          <w:spacing w:val="22"/>
          <w:w w:val="105"/>
        </w:rPr>
        <w:t xml:space="preserve"> </w:t>
      </w:r>
      <w:r>
        <w:rPr>
          <w:w w:val="105"/>
        </w:rPr>
        <w:t>etc.)</w:t>
      </w:r>
    </w:p>
    <w:p w14:paraId="795C9F8B" w14:textId="77777777" w:rsidR="008A1843" w:rsidRDefault="00000000">
      <w:pPr>
        <w:pStyle w:val="ListParagraph"/>
        <w:numPr>
          <w:ilvl w:val="1"/>
          <w:numId w:val="3"/>
        </w:numPr>
        <w:tabs>
          <w:tab w:val="left" w:pos="1199"/>
          <w:tab w:val="left" w:pos="1200"/>
        </w:tabs>
        <w:spacing w:before="1" w:line="244" w:lineRule="auto"/>
        <w:ind w:left="1199" w:right="116"/>
      </w:pPr>
      <w:r>
        <w:rPr>
          <w:w w:val="110"/>
        </w:rPr>
        <w:t>Outcome</w:t>
      </w:r>
      <w:r>
        <w:rPr>
          <w:spacing w:val="-10"/>
          <w:w w:val="110"/>
        </w:rPr>
        <w:t xml:space="preserve"> </w:t>
      </w:r>
      <w:r>
        <w:rPr>
          <w:w w:val="110"/>
        </w:rPr>
        <w:t>(For</w:t>
      </w:r>
      <w:r>
        <w:rPr>
          <w:spacing w:val="-10"/>
          <w:w w:val="110"/>
        </w:rPr>
        <w:t xml:space="preserve"> </w:t>
      </w:r>
      <w:r>
        <w:rPr>
          <w:w w:val="110"/>
        </w:rPr>
        <w:t>adverse</w:t>
      </w:r>
      <w:r>
        <w:rPr>
          <w:spacing w:val="-10"/>
          <w:w w:val="110"/>
        </w:rPr>
        <w:t xml:space="preserve"> </w:t>
      </w:r>
      <w:r>
        <w:rPr>
          <w:w w:val="110"/>
        </w:rPr>
        <w:t>events</w:t>
      </w:r>
      <w:r>
        <w:rPr>
          <w:spacing w:val="-8"/>
          <w:w w:val="110"/>
        </w:rPr>
        <w:t xml:space="preserve"> </w:t>
      </w:r>
      <w:r>
        <w:rPr>
          <w:w w:val="110"/>
        </w:rPr>
        <w:t>only;</w:t>
      </w:r>
      <w:r>
        <w:rPr>
          <w:spacing w:val="-7"/>
          <w:w w:val="110"/>
        </w:rPr>
        <w:t xml:space="preserve"> </w:t>
      </w:r>
      <w:r>
        <w:rPr>
          <w:w w:val="110"/>
        </w:rPr>
        <w:t>did</w:t>
      </w:r>
      <w:r>
        <w:rPr>
          <w:spacing w:val="-11"/>
          <w:w w:val="110"/>
        </w:rPr>
        <w:t xml:space="preserve"> </w:t>
      </w:r>
      <w:r>
        <w:rPr>
          <w:w w:val="110"/>
        </w:rPr>
        <w:t>the</w:t>
      </w:r>
      <w:r>
        <w:rPr>
          <w:spacing w:val="-10"/>
          <w:w w:val="110"/>
        </w:rPr>
        <w:t xml:space="preserve"> </w:t>
      </w:r>
      <w:r>
        <w:rPr>
          <w:w w:val="110"/>
        </w:rPr>
        <w:t>event</w:t>
      </w:r>
      <w:r>
        <w:rPr>
          <w:spacing w:val="-9"/>
          <w:w w:val="110"/>
        </w:rPr>
        <w:t xml:space="preserve"> </w:t>
      </w:r>
      <w:r>
        <w:rPr>
          <w:w w:val="110"/>
        </w:rPr>
        <w:t>resolve,</w:t>
      </w:r>
      <w:r>
        <w:rPr>
          <w:spacing w:val="-9"/>
          <w:w w:val="110"/>
        </w:rPr>
        <w:t xml:space="preserve"> </w:t>
      </w:r>
      <w:r>
        <w:rPr>
          <w:w w:val="110"/>
        </w:rPr>
        <w:t>improve,</w:t>
      </w:r>
      <w:r>
        <w:rPr>
          <w:spacing w:val="-7"/>
          <w:w w:val="110"/>
        </w:rPr>
        <w:t xml:space="preserve"> </w:t>
      </w:r>
      <w:r>
        <w:rPr>
          <w:w w:val="110"/>
        </w:rPr>
        <w:t>or</w:t>
      </w:r>
      <w:r>
        <w:rPr>
          <w:spacing w:val="-8"/>
          <w:w w:val="110"/>
        </w:rPr>
        <w:t xml:space="preserve"> </w:t>
      </w:r>
      <w:r>
        <w:rPr>
          <w:w w:val="110"/>
        </w:rPr>
        <w:t>continue</w:t>
      </w:r>
      <w:r>
        <w:rPr>
          <w:spacing w:val="-7"/>
          <w:w w:val="110"/>
        </w:rPr>
        <w:t xml:space="preserve"> </w:t>
      </w:r>
      <w:r>
        <w:rPr>
          <w:w w:val="110"/>
        </w:rPr>
        <w:t>with</w:t>
      </w:r>
      <w:r>
        <w:rPr>
          <w:spacing w:val="-11"/>
          <w:w w:val="110"/>
        </w:rPr>
        <w:t xml:space="preserve"> </w:t>
      </w:r>
      <w:r>
        <w:rPr>
          <w:w w:val="110"/>
        </w:rPr>
        <w:t>or without</w:t>
      </w:r>
      <w:r>
        <w:rPr>
          <w:spacing w:val="-16"/>
          <w:w w:val="110"/>
        </w:rPr>
        <w:t xml:space="preserve"> </w:t>
      </w:r>
      <w:r>
        <w:rPr>
          <w:w w:val="110"/>
        </w:rPr>
        <w:t>treatment?)</w:t>
      </w:r>
    </w:p>
    <w:p w14:paraId="716199CB" w14:textId="77777777" w:rsidR="008A1843" w:rsidRDefault="00000000">
      <w:pPr>
        <w:pStyle w:val="ListParagraph"/>
        <w:numPr>
          <w:ilvl w:val="1"/>
          <w:numId w:val="3"/>
        </w:numPr>
        <w:tabs>
          <w:tab w:val="left" w:pos="1199"/>
          <w:tab w:val="left" w:pos="1200"/>
        </w:tabs>
        <w:spacing w:line="252" w:lineRule="exact"/>
        <w:ind w:left="1199"/>
      </w:pPr>
      <w:r>
        <w:rPr>
          <w:w w:val="110"/>
        </w:rPr>
        <w:t>Action</w:t>
      </w:r>
      <w:r>
        <w:rPr>
          <w:spacing w:val="-20"/>
          <w:w w:val="110"/>
        </w:rPr>
        <w:t xml:space="preserve"> </w:t>
      </w:r>
      <w:r>
        <w:rPr>
          <w:w w:val="110"/>
        </w:rPr>
        <w:t>or</w:t>
      </w:r>
      <w:r>
        <w:rPr>
          <w:spacing w:val="-19"/>
          <w:w w:val="110"/>
        </w:rPr>
        <w:t xml:space="preserve"> </w:t>
      </w:r>
      <w:r>
        <w:rPr>
          <w:w w:val="110"/>
        </w:rPr>
        <w:t>medical</w:t>
      </w:r>
      <w:r>
        <w:rPr>
          <w:spacing w:val="-19"/>
          <w:w w:val="110"/>
        </w:rPr>
        <w:t xml:space="preserve"> </w:t>
      </w:r>
      <w:r>
        <w:rPr>
          <w:w w:val="110"/>
        </w:rPr>
        <w:t>intervention</w:t>
      </w:r>
      <w:r>
        <w:rPr>
          <w:spacing w:val="-20"/>
          <w:w w:val="110"/>
        </w:rPr>
        <w:t xml:space="preserve"> </w:t>
      </w:r>
      <w:r>
        <w:rPr>
          <w:w w:val="110"/>
        </w:rPr>
        <w:t>taken</w:t>
      </w:r>
    </w:p>
    <w:p w14:paraId="4855FC27" w14:textId="77777777" w:rsidR="008A1843" w:rsidRDefault="00000000">
      <w:pPr>
        <w:pStyle w:val="ListParagraph"/>
        <w:numPr>
          <w:ilvl w:val="1"/>
          <w:numId w:val="3"/>
        </w:numPr>
        <w:tabs>
          <w:tab w:val="left" w:pos="1199"/>
          <w:tab w:val="left" w:pos="1200"/>
        </w:tabs>
        <w:spacing w:before="6"/>
        <w:ind w:left="1199"/>
      </w:pPr>
      <w:r>
        <w:rPr>
          <w:w w:val="105"/>
        </w:rPr>
        <w:t>Sample</w:t>
      </w:r>
      <w:r>
        <w:rPr>
          <w:spacing w:val="6"/>
          <w:w w:val="105"/>
        </w:rPr>
        <w:t xml:space="preserve"> </w:t>
      </w:r>
      <w:r>
        <w:rPr>
          <w:w w:val="105"/>
        </w:rPr>
        <w:t>availability</w:t>
      </w:r>
    </w:p>
    <w:p w14:paraId="25B7444E" w14:textId="77777777" w:rsidR="008A1843" w:rsidRDefault="008A1843">
      <w:pPr>
        <w:pStyle w:val="BodyText"/>
        <w:spacing w:before="5"/>
        <w:ind w:firstLine="0"/>
        <w:rPr>
          <w:sz w:val="24"/>
        </w:rPr>
      </w:pPr>
    </w:p>
    <w:p w14:paraId="02C4198A" w14:textId="77777777" w:rsidR="008A1843" w:rsidRDefault="00000000">
      <w:pPr>
        <w:pStyle w:val="BodyText"/>
        <w:ind w:left="119" w:firstLine="0"/>
      </w:pPr>
      <w:r>
        <w:rPr>
          <w:w w:val="110"/>
        </w:rPr>
        <w:t>* For surgical devices, appropriate details of the complaint includes:</w:t>
      </w:r>
    </w:p>
    <w:p w14:paraId="38147543" w14:textId="77777777" w:rsidR="008A1843" w:rsidRDefault="00000000">
      <w:pPr>
        <w:pStyle w:val="ListParagraph"/>
        <w:numPr>
          <w:ilvl w:val="0"/>
          <w:numId w:val="1"/>
        </w:numPr>
        <w:tabs>
          <w:tab w:val="left" w:pos="1199"/>
        </w:tabs>
        <w:spacing w:before="185"/>
        <w:ind w:hanging="359"/>
      </w:pPr>
      <w:r>
        <w:rPr>
          <w:w w:val="110"/>
        </w:rPr>
        <w:t>patient</w:t>
      </w:r>
      <w:r>
        <w:rPr>
          <w:spacing w:val="-13"/>
          <w:w w:val="110"/>
        </w:rPr>
        <w:t xml:space="preserve"> </w:t>
      </w:r>
      <w:r>
        <w:rPr>
          <w:w w:val="110"/>
        </w:rPr>
        <w:t>impact</w:t>
      </w:r>
    </w:p>
    <w:p w14:paraId="03E352AE" w14:textId="77777777" w:rsidR="008A1843" w:rsidRDefault="00000000">
      <w:pPr>
        <w:pStyle w:val="ListParagraph"/>
        <w:numPr>
          <w:ilvl w:val="0"/>
          <w:numId w:val="1"/>
        </w:numPr>
        <w:tabs>
          <w:tab w:val="left" w:pos="1199"/>
        </w:tabs>
        <w:spacing w:before="5"/>
        <w:ind w:hanging="359"/>
      </w:pPr>
      <w:r>
        <w:rPr>
          <w:w w:val="110"/>
        </w:rPr>
        <w:t>what</w:t>
      </w:r>
      <w:r>
        <w:rPr>
          <w:spacing w:val="-17"/>
          <w:w w:val="110"/>
        </w:rPr>
        <w:t xml:space="preserve"> </w:t>
      </w:r>
      <w:r>
        <w:rPr>
          <w:w w:val="110"/>
        </w:rPr>
        <w:t>procedure</w:t>
      </w:r>
      <w:r>
        <w:rPr>
          <w:spacing w:val="-17"/>
          <w:w w:val="110"/>
        </w:rPr>
        <w:t xml:space="preserve"> </w:t>
      </w:r>
      <w:r>
        <w:rPr>
          <w:w w:val="110"/>
        </w:rPr>
        <w:t>was</w:t>
      </w:r>
      <w:r>
        <w:rPr>
          <w:spacing w:val="-17"/>
          <w:w w:val="110"/>
        </w:rPr>
        <w:t xml:space="preserve"> </w:t>
      </w:r>
      <w:r>
        <w:rPr>
          <w:w w:val="110"/>
        </w:rPr>
        <w:t>being</w:t>
      </w:r>
      <w:r>
        <w:rPr>
          <w:spacing w:val="-15"/>
          <w:w w:val="110"/>
        </w:rPr>
        <w:t xml:space="preserve"> </w:t>
      </w:r>
      <w:r>
        <w:rPr>
          <w:w w:val="110"/>
        </w:rPr>
        <w:t>performed</w:t>
      </w:r>
    </w:p>
    <w:p w14:paraId="42E77E54" w14:textId="77777777" w:rsidR="008A1843" w:rsidRDefault="00000000">
      <w:pPr>
        <w:pStyle w:val="ListParagraph"/>
        <w:numPr>
          <w:ilvl w:val="0"/>
          <w:numId w:val="1"/>
        </w:numPr>
        <w:tabs>
          <w:tab w:val="left" w:pos="1199"/>
        </w:tabs>
        <w:spacing w:before="3"/>
      </w:pPr>
      <w:r>
        <w:rPr>
          <w:w w:val="110"/>
        </w:rPr>
        <w:t>how the product was</w:t>
      </w:r>
      <w:r>
        <w:rPr>
          <w:spacing w:val="-28"/>
          <w:w w:val="110"/>
        </w:rPr>
        <w:t xml:space="preserve"> </w:t>
      </w:r>
      <w:r>
        <w:rPr>
          <w:w w:val="110"/>
        </w:rPr>
        <w:t>used</w:t>
      </w:r>
    </w:p>
    <w:p w14:paraId="45E6414B" w14:textId="77777777" w:rsidR="008A1843" w:rsidRDefault="00000000">
      <w:pPr>
        <w:pStyle w:val="ListParagraph"/>
        <w:numPr>
          <w:ilvl w:val="0"/>
          <w:numId w:val="1"/>
        </w:numPr>
        <w:tabs>
          <w:tab w:val="left" w:pos="1199"/>
        </w:tabs>
        <w:spacing w:before="3" w:line="244" w:lineRule="auto"/>
        <w:ind w:right="114" w:hanging="359"/>
      </w:pPr>
      <w:r>
        <w:rPr>
          <w:w w:val="110"/>
        </w:rPr>
        <w:t>the length of delay, and the reason for the delay, only if it is reported that a delay occurred</w:t>
      </w:r>
      <w:r>
        <w:rPr>
          <w:spacing w:val="-15"/>
          <w:w w:val="110"/>
        </w:rPr>
        <w:t xml:space="preserve"> </w:t>
      </w:r>
      <w:r>
        <w:rPr>
          <w:w w:val="110"/>
        </w:rPr>
        <w:t>during</w:t>
      </w:r>
      <w:r>
        <w:rPr>
          <w:spacing w:val="-17"/>
          <w:w w:val="110"/>
        </w:rPr>
        <w:t xml:space="preserve"> </w:t>
      </w:r>
      <w:r>
        <w:rPr>
          <w:w w:val="110"/>
        </w:rPr>
        <w:t>the</w:t>
      </w:r>
      <w:r>
        <w:rPr>
          <w:spacing w:val="-15"/>
          <w:w w:val="110"/>
        </w:rPr>
        <w:t xml:space="preserve"> </w:t>
      </w:r>
      <w:r>
        <w:rPr>
          <w:w w:val="110"/>
        </w:rPr>
        <w:t>procedure</w:t>
      </w:r>
    </w:p>
    <w:p w14:paraId="2D63BFDA" w14:textId="77777777" w:rsidR="008A1843" w:rsidRDefault="00000000">
      <w:pPr>
        <w:pStyle w:val="ListParagraph"/>
        <w:numPr>
          <w:ilvl w:val="0"/>
          <w:numId w:val="1"/>
        </w:numPr>
        <w:tabs>
          <w:tab w:val="left" w:pos="1199"/>
        </w:tabs>
        <w:spacing w:line="244" w:lineRule="auto"/>
        <w:ind w:right="118"/>
      </w:pPr>
      <w:r>
        <w:rPr>
          <w:w w:val="110"/>
        </w:rPr>
        <w:t>the</w:t>
      </w:r>
      <w:r>
        <w:rPr>
          <w:spacing w:val="-10"/>
          <w:w w:val="110"/>
        </w:rPr>
        <w:t xml:space="preserve"> </w:t>
      </w:r>
      <w:r>
        <w:rPr>
          <w:w w:val="110"/>
        </w:rPr>
        <w:t>likelihood</w:t>
      </w:r>
      <w:r>
        <w:rPr>
          <w:spacing w:val="-12"/>
          <w:w w:val="110"/>
        </w:rPr>
        <w:t xml:space="preserve"> </w:t>
      </w:r>
      <w:r>
        <w:rPr>
          <w:w w:val="110"/>
        </w:rPr>
        <w:t>that</w:t>
      </w:r>
      <w:r>
        <w:rPr>
          <w:spacing w:val="-10"/>
          <w:w w:val="110"/>
        </w:rPr>
        <w:t xml:space="preserve"> </w:t>
      </w:r>
      <w:r>
        <w:rPr>
          <w:w w:val="110"/>
        </w:rPr>
        <w:t>the</w:t>
      </w:r>
      <w:r>
        <w:rPr>
          <w:spacing w:val="-10"/>
          <w:w w:val="110"/>
        </w:rPr>
        <w:t xml:space="preserve"> </w:t>
      </w:r>
      <w:r>
        <w:rPr>
          <w:w w:val="110"/>
        </w:rPr>
        <w:t>reported</w:t>
      </w:r>
      <w:r>
        <w:rPr>
          <w:spacing w:val="-11"/>
          <w:w w:val="110"/>
        </w:rPr>
        <w:t xml:space="preserve"> </w:t>
      </w:r>
      <w:r>
        <w:rPr>
          <w:w w:val="110"/>
        </w:rPr>
        <w:t>deficiency</w:t>
      </w:r>
      <w:r>
        <w:rPr>
          <w:spacing w:val="-12"/>
          <w:w w:val="110"/>
        </w:rPr>
        <w:t xml:space="preserve"> </w:t>
      </w:r>
      <w:r>
        <w:rPr>
          <w:w w:val="110"/>
        </w:rPr>
        <w:t>would</w:t>
      </w:r>
      <w:r>
        <w:rPr>
          <w:spacing w:val="-13"/>
          <w:w w:val="110"/>
        </w:rPr>
        <w:t xml:space="preserve"> </w:t>
      </w:r>
      <w:r>
        <w:rPr>
          <w:w w:val="110"/>
        </w:rPr>
        <w:t>have</w:t>
      </w:r>
      <w:r>
        <w:rPr>
          <w:spacing w:val="-10"/>
          <w:w w:val="110"/>
        </w:rPr>
        <w:t xml:space="preserve"> </w:t>
      </w:r>
      <w:r>
        <w:rPr>
          <w:w w:val="110"/>
        </w:rPr>
        <w:t>been</w:t>
      </w:r>
      <w:r>
        <w:rPr>
          <w:spacing w:val="-12"/>
          <w:w w:val="110"/>
        </w:rPr>
        <w:t xml:space="preserve"> </w:t>
      </w:r>
      <w:r>
        <w:rPr>
          <w:w w:val="110"/>
        </w:rPr>
        <w:t>detected/noted</w:t>
      </w:r>
      <w:r>
        <w:rPr>
          <w:spacing w:val="-13"/>
          <w:w w:val="110"/>
        </w:rPr>
        <w:t xml:space="preserve"> </w:t>
      </w:r>
      <w:r>
        <w:rPr>
          <w:w w:val="110"/>
        </w:rPr>
        <w:t>prior</w:t>
      </w:r>
      <w:r>
        <w:rPr>
          <w:spacing w:val="-12"/>
          <w:w w:val="110"/>
        </w:rPr>
        <w:t xml:space="preserve"> </w:t>
      </w:r>
      <w:r>
        <w:rPr>
          <w:w w:val="110"/>
        </w:rPr>
        <w:t>to</w:t>
      </w:r>
      <w:r>
        <w:rPr>
          <w:spacing w:val="-11"/>
          <w:w w:val="110"/>
        </w:rPr>
        <w:t xml:space="preserve"> </w:t>
      </w:r>
      <w:r>
        <w:rPr>
          <w:w w:val="110"/>
        </w:rPr>
        <w:t>use of</w:t>
      </w:r>
      <w:r>
        <w:rPr>
          <w:spacing w:val="-28"/>
          <w:w w:val="110"/>
        </w:rPr>
        <w:t xml:space="preserve"> </w:t>
      </w:r>
      <w:r>
        <w:rPr>
          <w:w w:val="110"/>
        </w:rPr>
        <w:t>the</w:t>
      </w:r>
      <w:r>
        <w:rPr>
          <w:spacing w:val="-29"/>
          <w:w w:val="110"/>
        </w:rPr>
        <w:t xml:space="preserve"> </w:t>
      </w:r>
      <w:r>
        <w:rPr>
          <w:w w:val="110"/>
        </w:rPr>
        <w:t>device.</w:t>
      </w:r>
    </w:p>
    <w:p w14:paraId="66C3CD5C" w14:textId="77777777" w:rsidR="008A1843" w:rsidRDefault="008A1843">
      <w:pPr>
        <w:pStyle w:val="BodyText"/>
        <w:spacing w:before="3"/>
        <w:ind w:firstLine="0"/>
        <w:rPr>
          <w:sz w:val="24"/>
        </w:rPr>
      </w:pPr>
    </w:p>
    <w:p w14:paraId="00AA20FC" w14:textId="77777777" w:rsidR="008A1843" w:rsidRDefault="00000000">
      <w:pPr>
        <w:pStyle w:val="BodyText"/>
        <w:spacing w:line="264" w:lineRule="auto"/>
        <w:ind w:left="118" w:right="57" w:firstLine="0"/>
      </w:pPr>
      <w:r>
        <w:rPr>
          <w:w w:val="110"/>
        </w:rPr>
        <w:t>MAH</w:t>
      </w:r>
      <w:r>
        <w:rPr>
          <w:spacing w:val="-10"/>
          <w:w w:val="110"/>
        </w:rPr>
        <w:t xml:space="preserve"> </w:t>
      </w:r>
      <w:r>
        <w:rPr>
          <w:w w:val="110"/>
        </w:rPr>
        <w:t>for</w:t>
      </w:r>
      <w:r>
        <w:rPr>
          <w:spacing w:val="-10"/>
          <w:w w:val="110"/>
        </w:rPr>
        <w:t xml:space="preserve"> </w:t>
      </w:r>
      <w:r>
        <w:rPr>
          <w:w w:val="110"/>
        </w:rPr>
        <w:t>the</w:t>
      </w:r>
      <w:r>
        <w:rPr>
          <w:spacing w:val="-10"/>
          <w:w w:val="110"/>
        </w:rPr>
        <w:t xml:space="preserve"> </w:t>
      </w:r>
      <w:r>
        <w:rPr>
          <w:w w:val="110"/>
        </w:rPr>
        <w:t>Territory</w:t>
      </w:r>
      <w:r>
        <w:rPr>
          <w:spacing w:val="-10"/>
          <w:w w:val="110"/>
        </w:rPr>
        <w:t xml:space="preserve"> </w:t>
      </w:r>
      <w:r>
        <w:rPr>
          <w:w w:val="110"/>
        </w:rPr>
        <w:t>shall</w:t>
      </w:r>
      <w:r>
        <w:rPr>
          <w:spacing w:val="-9"/>
          <w:w w:val="110"/>
        </w:rPr>
        <w:t xml:space="preserve"> </w:t>
      </w:r>
      <w:r>
        <w:rPr>
          <w:w w:val="110"/>
        </w:rPr>
        <w:t>inform</w:t>
      </w:r>
      <w:r>
        <w:rPr>
          <w:spacing w:val="-9"/>
          <w:w w:val="110"/>
        </w:rPr>
        <w:t xml:space="preserve"> </w:t>
      </w:r>
      <w:r>
        <w:rPr>
          <w:w w:val="110"/>
        </w:rPr>
        <w:t>the</w:t>
      </w:r>
      <w:r>
        <w:rPr>
          <w:spacing w:val="-10"/>
          <w:w w:val="110"/>
        </w:rPr>
        <w:t xml:space="preserve"> </w:t>
      </w:r>
      <w:r>
        <w:rPr>
          <w:w w:val="110"/>
        </w:rPr>
        <w:t>other</w:t>
      </w:r>
      <w:r>
        <w:rPr>
          <w:spacing w:val="-8"/>
          <w:w w:val="110"/>
        </w:rPr>
        <w:t xml:space="preserve"> </w:t>
      </w:r>
      <w:r>
        <w:rPr>
          <w:w w:val="110"/>
        </w:rPr>
        <w:t>Party</w:t>
      </w:r>
      <w:r>
        <w:rPr>
          <w:spacing w:val="-8"/>
          <w:w w:val="110"/>
        </w:rPr>
        <w:t xml:space="preserve"> </w:t>
      </w:r>
      <w:r>
        <w:rPr>
          <w:w w:val="110"/>
        </w:rPr>
        <w:t>on</w:t>
      </w:r>
      <w:r>
        <w:rPr>
          <w:spacing w:val="-8"/>
          <w:w w:val="110"/>
        </w:rPr>
        <w:t xml:space="preserve"> </w:t>
      </w:r>
      <w:r>
        <w:rPr>
          <w:w w:val="110"/>
        </w:rPr>
        <w:t>an</w:t>
      </w:r>
      <w:r>
        <w:rPr>
          <w:spacing w:val="-10"/>
          <w:w w:val="110"/>
        </w:rPr>
        <w:t xml:space="preserve"> </w:t>
      </w:r>
      <w:r>
        <w:rPr>
          <w:w w:val="110"/>
        </w:rPr>
        <w:t>annual</w:t>
      </w:r>
      <w:r>
        <w:rPr>
          <w:spacing w:val="-7"/>
          <w:w w:val="110"/>
        </w:rPr>
        <w:t xml:space="preserve"> </w:t>
      </w:r>
      <w:r>
        <w:rPr>
          <w:w w:val="110"/>
        </w:rPr>
        <w:t>basis</w:t>
      </w:r>
      <w:r>
        <w:rPr>
          <w:spacing w:val="-10"/>
          <w:w w:val="110"/>
        </w:rPr>
        <w:t xml:space="preserve"> </w:t>
      </w:r>
      <w:r>
        <w:rPr>
          <w:w w:val="110"/>
        </w:rPr>
        <w:t>(by</w:t>
      </w:r>
      <w:r>
        <w:rPr>
          <w:spacing w:val="-10"/>
          <w:w w:val="110"/>
        </w:rPr>
        <w:t xml:space="preserve"> </w:t>
      </w:r>
      <w:r>
        <w:rPr>
          <w:w w:val="110"/>
        </w:rPr>
        <w:t>October</w:t>
      </w:r>
      <w:r>
        <w:rPr>
          <w:spacing w:val="-10"/>
          <w:w w:val="110"/>
        </w:rPr>
        <w:t xml:space="preserve"> </w:t>
      </w:r>
      <w:r>
        <w:rPr>
          <w:w w:val="110"/>
        </w:rPr>
        <w:t>of</w:t>
      </w:r>
      <w:r>
        <w:rPr>
          <w:spacing w:val="-10"/>
          <w:w w:val="110"/>
        </w:rPr>
        <w:t xml:space="preserve"> </w:t>
      </w:r>
      <w:r>
        <w:rPr>
          <w:w w:val="110"/>
        </w:rPr>
        <w:t>every</w:t>
      </w:r>
      <w:r>
        <w:rPr>
          <w:spacing w:val="-10"/>
          <w:w w:val="110"/>
        </w:rPr>
        <w:t xml:space="preserve"> </w:t>
      </w:r>
      <w:r>
        <w:rPr>
          <w:w w:val="110"/>
        </w:rPr>
        <w:t>year) of</w:t>
      </w:r>
      <w:r>
        <w:rPr>
          <w:spacing w:val="-12"/>
          <w:w w:val="110"/>
        </w:rPr>
        <w:t xml:space="preserve"> </w:t>
      </w:r>
      <w:r>
        <w:rPr>
          <w:w w:val="110"/>
        </w:rPr>
        <w:t>any</w:t>
      </w:r>
      <w:r>
        <w:rPr>
          <w:spacing w:val="-15"/>
          <w:w w:val="110"/>
        </w:rPr>
        <w:t xml:space="preserve"> </w:t>
      </w:r>
      <w:r>
        <w:rPr>
          <w:w w:val="110"/>
        </w:rPr>
        <w:t>requests</w:t>
      </w:r>
      <w:r>
        <w:rPr>
          <w:spacing w:val="-15"/>
          <w:w w:val="110"/>
        </w:rPr>
        <w:t xml:space="preserve"> </w:t>
      </w:r>
      <w:r>
        <w:rPr>
          <w:w w:val="110"/>
        </w:rPr>
        <w:t>for</w:t>
      </w:r>
      <w:r>
        <w:rPr>
          <w:spacing w:val="-15"/>
          <w:w w:val="110"/>
        </w:rPr>
        <w:t xml:space="preserve"> </w:t>
      </w:r>
      <w:r>
        <w:rPr>
          <w:w w:val="110"/>
        </w:rPr>
        <w:t>periodic/aggregate</w:t>
      </w:r>
      <w:r>
        <w:rPr>
          <w:spacing w:val="-13"/>
          <w:w w:val="110"/>
        </w:rPr>
        <w:t xml:space="preserve"> </w:t>
      </w:r>
      <w:r>
        <w:rPr>
          <w:w w:val="110"/>
        </w:rPr>
        <w:t>safety</w:t>
      </w:r>
      <w:r>
        <w:rPr>
          <w:spacing w:val="-15"/>
          <w:w w:val="110"/>
        </w:rPr>
        <w:t xml:space="preserve"> </w:t>
      </w:r>
      <w:r>
        <w:rPr>
          <w:w w:val="110"/>
        </w:rPr>
        <w:t>reports</w:t>
      </w:r>
      <w:r>
        <w:rPr>
          <w:spacing w:val="-13"/>
          <w:w w:val="110"/>
        </w:rPr>
        <w:t xml:space="preserve"> </w:t>
      </w:r>
      <w:r>
        <w:rPr>
          <w:w w:val="110"/>
        </w:rPr>
        <w:t>and</w:t>
      </w:r>
      <w:r>
        <w:rPr>
          <w:spacing w:val="-15"/>
          <w:w w:val="110"/>
        </w:rPr>
        <w:t xml:space="preserve"> </w:t>
      </w:r>
      <w:r>
        <w:rPr>
          <w:w w:val="110"/>
        </w:rPr>
        <w:t>provide</w:t>
      </w:r>
      <w:r>
        <w:rPr>
          <w:spacing w:val="-15"/>
          <w:w w:val="110"/>
        </w:rPr>
        <w:t xml:space="preserve"> </w:t>
      </w:r>
      <w:r>
        <w:rPr>
          <w:w w:val="110"/>
        </w:rPr>
        <w:t>any</w:t>
      </w:r>
      <w:r>
        <w:rPr>
          <w:spacing w:val="-15"/>
          <w:w w:val="110"/>
        </w:rPr>
        <w:t xml:space="preserve"> </w:t>
      </w:r>
      <w:r>
        <w:rPr>
          <w:w w:val="110"/>
        </w:rPr>
        <w:t>information</w:t>
      </w:r>
      <w:r>
        <w:rPr>
          <w:spacing w:val="-15"/>
          <w:w w:val="110"/>
        </w:rPr>
        <w:t xml:space="preserve"> </w:t>
      </w:r>
      <w:r>
        <w:rPr>
          <w:w w:val="110"/>
        </w:rPr>
        <w:t>required</w:t>
      </w:r>
      <w:r>
        <w:rPr>
          <w:spacing w:val="-15"/>
          <w:w w:val="110"/>
        </w:rPr>
        <w:t xml:space="preserve"> </w:t>
      </w:r>
      <w:r>
        <w:rPr>
          <w:w w:val="110"/>
        </w:rPr>
        <w:t>for</w:t>
      </w:r>
      <w:r>
        <w:rPr>
          <w:spacing w:val="-15"/>
          <w:w w:val="110"/>
        </w:rPr>
        <w:t xml:space="preserve"> </w:t>
      </w:r>
      <w:r>
        <w:rPr>
          <w:w w:val="110"/>
        </w:rPr>
        <w:t xml:space="preserve">the preparation of such reports. MAH of the Territory will be responsible for submitting periodic/aggregate safety reports to the relevant regulatory authorities in accordance to local </w:t>
      </w:r>
      <w:r>
        <w:rPr>
          <w:w w:val="105"/>
        </w:rPr>
        <w:t>pharmacovigilance</w:t>
      </w:r>
      <w:r>
        <w:rPr>
          <w:spacing w:val="50"/>
          <w:w w:val="105"/>
        </w:rPr>
        <w:t xml:space="preserve"> </w:t>
      </w:r>
      <w:r>
        <w:rPr>
          <w:w w:val="105"/>
        </w:rPr>
        <w:t>regulations.</w:t>
      </w:r>
    </w:p>
    <w:sectPr w:rsidR="008A1843">
      <w:pgSz w:w="12240" w:h="15840"/>
      <w:pgMar w:top="10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FDAA" w14:textId="77777777" w:rsidR="00E35D1F" w:rsidRDefault="00E35D1F" w:rsidP="00166A72">
      <w:r>
        <w:separator/>
      </w:r>
    </w:p>
  </w:endnote>
  <w:endnote w:type="continuationSeparator" w:id="0">
    <w:p w14:paraId="3221B914" w14:textId="77777777" w:rsidR="00E35D1F" w:rsidRDefault="00E35D1F" w:rsidP="001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F9F9" w14:textId="77777777" w:rsidR="00166A72" w:rsidRDefault="0016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5EF" w14:textId="77777777" w:rsidR="00166A72" w:rsidRDefault="00166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FC65" w14:textId="77777777" w:rsidR="00166A72" w:rsidRDefault="0016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75F8" w14:textId="77777777" w:rsidR="00E35D1F" w:rsidRDefault="00E35D1F" w:rsidP="00166A72">
      <w:r>
        <w:separator/>
      </w:r>
    </w:p>
  </w:footnote>
  <w:footnote w:type="continuationSeparator" w:id="0">
    <w:p w14:paraId="4F659FCF" w14:textId="77777777" w:rsidR="00E35D1F" w:rsidRDefault="00E35D1F" w:rsidP="0016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D7C1" w14:textId="77777777" w:rsidR="00166A72" w:rsidRDefault="0016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335F" w14:textId="77777777" w:rsidR="00166A72" w:rsidRDefault="00166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2082" w14:textId="77777777" w:rsidR="00166A72" w:rsidRDefault="0016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3EF8"/>
    <w:multiLevelType w:val="hybridMultilevel"/>
    <w:tmpl w:val="E46C88D0"/>
    <w:lvl w:ilvl="0" w:tplc="3E549A9A">
      <w:start w:val="1"/>
      <w:numFmt w:val="decimal"/>
      <w:lvlText w:val="%1."/>
      <w:lvlJc w:val="left"/>
      <w:pPr>
        <w:ind w:left="460" w:hanging="360"/>
        <w:jc w:val="left"/>
      </w:pPr>
      <w:rPr>
        <w:rFonts w:ascii="Times New Roman" w:eastAsia="Times New Roman" w:hAnsi="Times New Roman" w:cs="Times New Roman" w:hint="default"/>
        <w:spacing w:val="-1"/>
        <w:w w:val="111"/>
        <w:sz w:val="22"/>
        <w:szCs w:val="22"/>
      </w:rPr>
    </w:lvl>
    <w:lvl w:ilvl="1" w:tplc="722A2108">
      <w:numFmt w:val="bullet"/>
      <w:lvlText w:val="•"/>
      <w:lvlJc w:val="left"/>
      <w:pPr>
        <w:ind w:left="1539" w:hanging="360"/>
      </w:pPr>
      <w:rPr>
        <w:rFonts w:ascii="Times New Roman" w:eastAsia="Times New Roman" w:hAnsi="Times New Roman" w:cs="Times New Roman" w:hint="default"/>
        <w:w w:val="143"/>
        <w:sz w:val="22"/>
        <w:szCs w:val="22"/>
      </w:rPr>
    </w:lvl>
    <w:lvl w:ilvl="2" w:tplc="7444DD98">
      <w:numFmt w:val="bullet"/>
      <w:lvlText w:val="o"/>
      <w:lvlJc w:val="left"/>
      <w:pPr>
        <w:ind w:left="2260" w:hanging="361"/>
      </w:pPr>
      <w:rPr>
        <w:rFonts w:ascii="Courier New" w:eastAsia="Courier New" w:hAnsi="Courier New" w:cs="Courier New" w:hint="default"/>
        <w:w w:val="100"/>
        <w:sz w:val="22"/>
        <w:szCs w:val="22"/>
      </w:rPr>
    </w:lvl>
    <w:lvl w:ilvl="3" w:tplc="AABC794A">
      <w:numFmt w:val="bullet"/>
      <w:lvlText w:val="•"/>
      <w:lvlJc w:val="left"/>
      <w:pPr>
        <w:ind w:left="2260" w:hanging="361"/>
      </w:pPr>
      <w:rPr>
        <w:rFonts w:hint="default"/>
      </w:rPr>
    </w:lvl>
    <w:lvl w:ilvl="4" w:tplc="7A6AD82C">
      <w:numFmt w:val="bullet"/>
      <w:lvlText w:val="•"/>
      <w:lvlJc w:val="left"/>
      <w:pPr>
        <w:ind w:left="3305" w:hanging="361"/>
      </w:pPr>
      <w:rPr>
        <w:rFonts w:hint="default"/>
      </w:rPr>
    </w:lvl>
    <w:lvl w:ilvl="5" w:tplc="C55A8832">
      <w:numFmt w:val="bullet"/>
      <w:lvlText w:val="•"/>
      <w:lvlJc w:val="left"/>
      <w:pPr>
        <w:ind w:left="4351" w:hanging="361"/>
      </w:pPr>
      <w:rPr>
        <w:rFonts w:hint="default"/>
      </w:rPr>
    </w:lvl>
    <w:lvl w:ilvl="6" w:tplc="54BAF9D8">
      <w:numFmt w:val="bullet"/>
      <w:lvlText w:val="•"/>
      <w:lvlJc w:val="left"/>
      <w:pPr>
        <w:ind w:left="5397" w:hanging="361"/>
      </w:pPr>
      <w:rPr>
        <w:rFonts w:hint="default"/>
      </w:rPr>
    </w:lvl>
    <w:lvl w:ilvl="7" w:tplc="6DC6CFE6">
      <w:numFmt w:val="bullet"/>
      <w:lvlText w:val="•"/>
      <w:lvlJc w:val="left"/>
      <w:pPr>
        <w:ind w:left="6442" w:hanging="361"/>
      </w:pPr>
      <w:rPr>
        <w:rFonts w:hint="default"/>
      </w:rPr>
    </w:lvl>
    <w:lvl w:ilvl="8" w:tplc="50DEDF3E">
      <w:numFmt w:val="bullet"/>
      <w:lvlText w:val="•"/>
      <w:lvlJc w:val="left"/>
      <w:pPr>
        <w:ind w:left="7488" w:hanging="361"/>
      </w:pPr>
      <w:rPr>
        <w:rFonts w:hint="default"/>
      </w:rPr>
    </w:lvl>
  </w:abstractNum>
  <w:abstractNum w:abstractNumId="1" w15:restartNumberingAfterBreak="0">
    <w:nsid w:val="4D52179D"/>
    <w:multiLevelType w:val="hybridMultilevel"/>
    <w:tmpl w:val="4482B950"/>
    <w:lvl w:ilvl="0" w:tplc="E50E04CE">
      <w:numFmt w:val="bullet"/>
      <w:lvlText w:val=""/>
      <w:lvlJc w:val="left"/>
      <w:pPr>
        <w:ind w:left="1540" w:hanging="361"/>
      </w:pPr>
      <w:rPr>
        <w:rFonts w:ascii="Symbol" w:eastAsia="Symbol" w:hAnsi="Symbol" w:cs="Symbol" w:hint="default"/>
        <w:w w:val="100"/>
        <w:sz w:val="22"/>
        <w:szCs w:val="22"/>
      </w:rPr>
    </w:lvl>
    <w:lvl w:ilvl="1" w:tplc="A5320B78">
      <w:numFmt w:val="bullet"/>
      <w:lvlText w:val="•"/>
      <w:lvlJc w:val="left"/>
      <w:pPr>
        <w:ind w:left="2344" w:hanging="361"/>
      </w:pPr>
      <w:rPr>
        <w:rFonts w:hint="default"/>
      </w:rPr>
    </w:lvl>
    <w:lvl w:ilvl="2" w:tplc="4E826256">
      <w:numFmt w:val="bullet"/>
      <w:lvlText w:val="•"/>
      <w:lvlJc w:val="left"/>
      <w:pPr>
        <w:ind w:left="3148" w:hanging="361"/>
      </w:pPr>
      <w:rPr>
        <w:rFonts w:hint="default"/>
      </w:rPr>
    </w:lvl>
    <w:lvl w:ilvl="3" w:tplc="DCF403DC">
      <w:numFmt w:val="bullet"/>
      <w:lvlText w:val="•"/>
      <w:lvlJc w:val="left"/>
      <w:pPr>
        <w:ind w:left="3952" w:hanging="361"/>
      </w:pPr>
      <w:rPr>
        <w:rFonts w:hint="default"/>
      </w:rPr>
    </w:lvl>
    <w:lvl w:ilvl="4" w:tplc="59207588">
      <w:numFmt w:val="bullet"/>
      <w:lvlText w:val="•"/>
      <w:lvlJc w:val="left"/>
      <w:pPr>
        <w:ind w:left="4756" w:hanging="361"/>
      </w:pPr>
      <w:rPr>
        <w:rFonts w:hint="default"/>
      </w:rPr>
    </w:lvl>
    <w:lvl w:ilvl="5" w:tplc="4CF85FC6">
      <w:numFmt w:val="bullet"/>
      <w:lvlText w:val="•"/>
      <w:lvlJc w:val="left"/>
      <w:pPr>
        <w:ind w:left="5560" w:hanging="361"/>
      </w:pPr>
      <w:rPr>
        <w:rFonts w:hint="default"/>
      </w:rPr>
    </w:lvl>
    <w:lvl w:ilvl="6" w:tplc="86BAEF48">
      <w:numFmt w:val="bullet"/>
      <w:lvlText w:val="•"/>
      <w:lvlJc w:val="left"/>
      <w:pPr>
        <w:ind w:left="6364" w:hanging="361"/>
      </w:pPr>
      <w:rPr>
        <w:rFonts w:hint="default"/>
      </w:rPr>
    </w:lvl>
    <w:lvl w:ilvl="7" w:tplc="36247CE2">
      <w:numFmt w:val="bullet"/>
      <w:lvlText w:val="•"/>
      <w:lvlJc w:val="left"/>
      <w:pPr>
        <w:ind w:left="7168" w:hanging="361"/>
      </w:pPr>
      <w:rPr>
        <w:rFonts w:hint="default"/>
      </w:rPr>
    </w:lvl>
    <w:lvl w:ilvl="8" w:tplc="5D02AD38">
      <w:numFmt w:val="bullet"/>
      <w:lvlText w:val="•"/>
      <w:lvlJc w:val="left"/>
      <w:pPr>
        <w:ind w:left="7972" w:hanging="361"/>
      </w:pPr>
      <w:rPr>
        <w:rFonts w:hint="default"/>
      </w:rPr>
    </w:lvl>
  </w:abstractNum>
  <w:abstractNum w:abstractNumId="2" w15:restartNumberingAfterBreak="0">
    <w:nsid w:val="6D6B0273"/>
    <w:multiLevelType w:val="hybridMultilevel"/>
    <w:tmpl w:val="5A66853C"/>
    <w:lvl w:ilvl="0" w:tplc="D6C86582">
      <w:start w:val="1"/>
      <w:numFmt w:val="lowerLetter"/>
      <w:lvlText w:val="%1)"/>
      <w:lvlJc w:val="left"/>
      <w:pPr>
        <w:ind w:left="1198" w:hanging="360"/>
        <w:jc w:val="left"/>
      </w:pPr>
      <w:rPr>
        <w:rFonts w:ascii="Times New Roman" w:eastAsia="Times New Roman" w:hAnsi="Times New Roman" w:cs="Times New Roman" w:hint="default"/>
        <w:w w:val="107"/>
        <w:sz w:val="22"/>
        <w:szCs w:val="22"/>
      </w:rPr>
    </w:lvl>
    <w:lvl w:ilvl="1" w:tplc="CB02906E">
      <w:numFmt w:val="bullet"/>
      <w:lvlText w:val="•"/>
      <w:lvlJc w:val="left"/>
      <w:pPr>
        <w:ind w:left="2040" w:hanging="360"/>
      </w:pPr>
      <w:rPr>
        <w:rFonts w:hint="default"/>
      </w:rPr>
    </w:lvl>
    <w:lvl w:ilvl="2" w:tplc="73DC29E2">
      <w:numFmt w:val="bullet"/>
      <w:lvlText w:val="•"/>
      <w:lvlJc w:val="left"/>
      <w:pPr>
        <w:ind w:left="2880" w:hanging="360"/>
      </w:pPr>
      <w:rPr>
        <w:rFonts w:hint="default"/>
      </w:rPr>
    </w:lvl>
    <w:lvl w:ilvl="3" w:tplc="2564AFAA">
      <w:numFmt w:val="bullet"/>
      <w:lvlText w:val="•"/>
      <w:lvlJc w:val="left"/>
      <w:pPr>
        <w:ind w:left="3720" w:hanging="360"/>
      </w:pPr>
      <w:rPr>
        <w:rFonts w:hint="default"/>
      </w:rPr>
    </w:lvl>
    <w:lvl w:ilvl="4" w:tplc="84B0B7F0">
      <w:numFmt w:val="bullet"/>
      <w:lvlText w:val="•"/>
      <w:lvlJc w:val="left"/>
      <w:pPr>
        <w:ind w:left="4560" w:hanging="360"/>
      </w:pPr>
      <w:rPr>
        <w:rFonts w:hint="default"/>
      </w:rPr>
    </w:lvl>
    <w:lvl w:ilvl="5" w:tplc="E904C5D0">
      <w:numFmt w:val="bullet"/>
      <w:lvlText w:val="•"/>
      <w:lvlJc w:val="left"/>
      <w:pPr>
        <w:ind w:left="5400" w:hanging="360"/>
      </w:pPr>
      <w:rPr>
        <w:rFonts w:hint="default"/>
      </w:rPr>
    </w:lvl>
    <w:lvl w:ilvl="6" w:tplc="4BF08B26">
      <w:numFmt w:val="bullet"/>
      <w:lvlText w:val="•"/>
      <w:lvlJc w:val="left"/>
      <w:pPr>
        <w:ind w:left="6240" w:hanging="360"/>
      </w:pPr>
      <w:rPr>
        <w:rFonts w:hint="default"/>
      </w:rPr>
    </w:lvl>
    <w:lvl w:ilvl="7" w:tplc="B1545D4A">
      <w:numFmt w:val="bullet"/>
      <w:lvlText w:val="•"/>
      <w:lvlJc w:val="left"/>
      <w:pPr>
        <w:ind w:left="7080" w:hanging="360"/>
      </w:pPr>
      <w:rPr>
        <w:rFonts w:hint="default"/>
      </w:rPr>
    </w:lvl>
    <w:lvl w:ilvl="8" w:tplc="6366A9EE">
      <w:numFmt w:val="bullet"/>
      <w:lvlText w:val="•"/>
      <w:lvlJc w:val="left"/>
      <w:pPr>
        <w:ind w:left="7920" w:hanging="360"/>
      </w:pPr>
      <w:rPr>
        <w:rFonts w:hint="default"/>
      </w:rPr>
    </w:lvl>
  </w:abstractNum>
  <w:num w:numId="1" w16cid:durableId="1914856398">
    <w:abstractNumId w:val="2"/>
  </w:num>
  <w:num w:numId="2" w16cid:durableId="1804615680">
    <w:abstractNumId w:val="1"/>
  </w:num>
  <w:num w:numId="3" w16cid:durableId="204243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43"/>
    <w:rsid w:val="00166A72"/>
    <w:rsid w:val="003C11F8"/>
    <w:rsid w:val="008A1843"/>
    <w:rsid w:val="008A2FFE"/>
    <w:rsid w:val="00DA3E06"/>
    <w:rsid w:val="00E3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DB0F"/>
  <w15:docId w15:val="{60D1CA31-F31A-4EDB-BBB2-68EAD9F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0" w:right="114" w:hanging="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6A72"/>
    <w:pPr>
      <w:tabs>
        <w:tab w:val="center" w:pos="4680"/>
        <w:tab w:val="right" w:pos="9360"/>
      </w:tabs>
    </w:pPr>
  </w:style>
  <w:style w:type="character" w:customStyle="1" w:styleId="HeaderChar">
    <w:name w:val="Header Char"/>
    <w:basedOn w:val="DefaultParagraphFont"/>
    <w:link w:val="Header"/>
    <w:uiPriority w:val="99"/>
    <w:rsid w:val="00166A72"/>
    <w:rPr>
      <w:rFonts w:ascii="Times New Roman" w:eastAsia="Times New Roman" w:hAnsi="Times New Roman" w:cs="Times New Roman"/>
    </w:rPr>
  </w:style>
  <w:style w:type="paragraph" w:styleId="Footer">
    <w:name w:val="footer"/>
    <w:basedOn w:val="Normal"/>
    <w:link w:val="FooterChar"/>
    <w:uiPriority w:val="99"/>
    <w:unhideWhenUsed/>
    <w:rsid w:val="00166A72"/>
    <w:pPr>
      <w:tabs>
        <w:tab w:val="center" w:pos="4680"/>
        <w:tab w:val="right" w:pos="9360"/>
      </w:tabs>
    </w:pPr>
  </w:style>
  <w:style w:type="character" w:customStyle="1" w:styleId="FooterChar">
    <w:name w:val="Footer Char"/>
    <w:basedOn w:val="DefaultParagraphFont"/>
    <w:link w:val="Footer"/>
    <w:uiPriority w:val="99"/>
    <w:rsid w:val="00166A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7234</Characters>
  <Application>Microsoft Office Word</Application>
  <DocSecurity>0</DocSecurity>
  <Lines>60</Lines>
  <Paragraphs>16</Paragraphs>
  <ScaleCrop>false</ScaleCrop>
  <Company>Alcon</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Lozanova, Elitsa</dc:creator>
  <cp:lastModifiedBy>Lotrean, Marinel</cp:lastModifiedBy>
  <cp:revision>2</cp:revision>
  <dcterms:created xsi:type="dcterms:W3CDTF">2023-03-01T17:50:00Z</dcterms:created>
  <dcterms:modified xsi:type="dcterms:W3CDTF">2023-04-22T20:03:00Z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15 for Word</vt:lpwstr>
  </property>
  <property fmtid="{D5CDD505-2E9C-101B-9397-08002B2CF9AE}" pid="4" name="LastSaved">
    <vt:filetime>2022-10-20T00:00:00Z</vt:filetime>
  </property>
  <property fmtid="{D5CDD505-2E9C-101B-9397-08002B2CF9AE}" pid="5" name="MSIP_Label_a4e47c19-e68f-4046-bf94-918d2dcc81ee_Enabled">
    <vt:lpwstr>true</vt:lpwstr>
  </property>
  <property fmtid="{D5CDD505-2E9C-101B-9397-08002B2CF9AE}" pid="6" name="MSIP_Label_a4e47c19-e68f-4046-bf94-918d2dcc81ee_SetDate">
    <vt:lpwstr>2023-03-01T17:50:11Z</vt:lpwstr>
  </property>
  <property fmtid="{D5CDD505-2E9C-101B-9397-08002B2CF9AE}" pid="7" name="MSIP_Label_a4e47c19-e68f-4046-bf94-918d2dcc81ee_Method">
    <vt:lpwstr>Standard</vt:lpwstr>
  </property>
  <property fmtid="{D5CDD505-2E9C-101B-9397-08002B2CF9AE}" pid="8" name="MSIP_Label_a4e47c19-e68f-4046-bf94-918d2dcc81ee_Name">
    <vt:lpwstr>Business Use Only</vt:lpwstr>
  </property>
  <property fmtid="{D5CDD505-2E9C-101B-9397-08002B2CF9AE}" pid="9" name="MSIP_Label_a4e47c19-e68f-4046-bf94-918d2dcc81ee_SiteId">
    <vt:lpwstr>34cd94b5-d86c-447f-8d9b-81b4ff94d329</vt:lpwstr>
  </property>
  <property fmtid="{D5CDD505-2E9C-101B-9397-08002B2CF9AE}" pid="10" name="MSIP_Label_a4e47c19-e68f-4046-bf94-918d2dcc81ee_ActionId">
    <vt:lpwstr>ea434066-ba96-4672-a7df-9c4a280d7ce6</vt:lpwstr>
  </property>
  <property fmtid="{D5CDD505-2E9C-101B-9397-08002B2CF9AE}" pid="11" name="MSIP_Label_a4e47c19-e68f-4046-bf94-918d2dcc81ee_ContentBits">
    <vt:lpwstr>0</vt:lpwstr>
  </property>
</Properties>
</file>